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167" w:rsidRPr="00E95666" w:rsidRDefault="00381911">
      <w:pPr>
        <w:jc w:val="center"/>
        <w:rPr>
          <w:rFonts w:ascii="Calibri" w:hAnsi="Calibri"/>
        </w:rPr>
      </w:pPr>
      <w:r>
        <w:rPr>
          <w:rFonts w:ascii="Calibri" w:hAnsi="Calibri"/>
          <w:noProof/>
          <w:snapToGrid/>
        </w:rPr>
        <w:drawing>
          <wp:anchor distT="0" distB="0" distL="114300" distR="114300" simplePos="0" relativeHeight="251657728" behindDoc="0" locked="0" layoutInCell="1" allowOverlap="1">
            <wp:simplePos x="0" y="0"/>
            <wp:positionH relativeFrom="column">
              <wp:posOffset>-93980</wp:posOffset>
            </wp:positionH>
            <wp:positionV relativeFrom="paragraph">
              <wp:posOffset>109855</wp:posOffset>
            </wp:positionV>
            <wp:extent cx="2276475" cy="948055"/>
            <wp:effectExtent l="0" t="0" r="9525" b="4445"/>
            <wp:wrapSquare wrapText="bothSides"/>
            <wp:docPr id="7" name="Picture 1" descr="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jpg"/>
                    <pic:cNvPicPr>
                      <a:picLocks noChangeAspect="1" noChangeArrowheads="1"/>
                    </pic:cNvPicPr>
                  </pic:nvPicPr>
                  <pic:blipFill>
                    <a:blip r:embed="rId7"/>
                    <a:srcRect/>
                    <a:stretch>
                      <a:fillRect/>
                    </a:stretch>
                  </pic:blipFill>
                  <pic:spPr bwMode="auto">
                    <a:xfrm>
                      <a:off x="0" y="0"/>
                      <a:ext cx="2276475" cy="948055"/>
                    </a:xfrm>
                    <a:prstGeom prst="rect">
                      <a:avLst/>
                    </a:prstGeom>
                    <a:noFill/>
                    <a:ln w="9525">
                      <a:noFill/>
                      <a:miter lim="800000"/>
                      <a:headEnd/>
                      <a:tailEnd/>
                    </a:ln>
                  </pic:spPr>
                </pic:pic>
              </a:graphicData>
            </a:graphic>
          </wp:anchor>
        </w:drawing>
      </w:r>
    </w:p>
    <w:p w:rsidR="00DC11FC" w:rsidRDefault="00DC11FC" w:rsidP="00DC11FC">
      <w:pPr>
        <w:rPr>
          <w:rFonts w:ascii="Verdana" w:hAnsi="Verdana"/>
          <w:b/>
          <w:bCs/>
          <w:i/>
          <w:iCs/>
          <w:sz w:val="18"/>
          <w:szCs w:val="18"/>
          <w:u w:val="single"/>
        </w:rPr>
      </w:pPr>
    </w:p>
    <w:p w:rsidR="00DC11FC" w:rsidRDefault="00DC11FC" w:rsidP="00DC11FC">
      <w:pPr>
        <w:rPr>
          <w:rFonts w:ascii="Verdana" w:hAnsi="Verdana"/>
          <w:b/>
          <w:bCs/>
          <w:i/>
          <w:iCs/>
          <w:sz w:val="18"/>
          <w:szCs w:val="18"/>
          <w:u w:val="single"/>
        </w:rPr>
      </w:pPr>
    </w:p>
    <w:p w:rsidR="001D158F" w:rsidRDefault="001D158F" w:rsidP="00DC11FC">
      <w:pPr>
        <w:rPr>
          <w:rFonts w:ascii="Verdana" w:hAnsi="Verdana"/>
          <w:b/>
          <w:bCs/>
          <w:i/>
          <w:iCs/>
          <w:color w:val="0070C0"/>
          <w:szCs w:val="24"/>
        </w:rPr>
      </w:pPr>
    </w:p>
    <w:p w:rsidR="002A2783" w:rsidRPr="000C0AA3" w:rsidRDefault="001D158F" w:rsidP="00DC11FC">
      <w:pPr>
        <w:rPr>
          <w:rFonts w:ascii="Verdana" w:hAnsi="Verdana"/>
          <w:b/>
          <w:bCs/>
          <w:iCs/>
          <w:color w:val="0070C0"/>
          <w:sz w:val="28"/>
          <w:szCs w:val="28"/>
        </w:rPr>
      </w:pPr>
      <w:r>
        <w:rPr>
          <w:rFonts w:ascii="Verdana" w:hAnsi="Verdana"/>
          <w:b/>
          <w:bCs/>
          <w:i/>
          <w:iCs/>
          <w:color w:val="0070C0"/>
          <w:szCs w:val="24"/>
        </w:rPr>
        <w:t xml:space="preserve">      </w:t>
      </w:r>
      <w:r w:rsidR="008769BE">
        <w:rPr>
          <w:rFonts w:ascii="Verdana" w:hAnsi="Verdana"/>
          <w:b/>
          <w:bCs/>
          <w:i/>
          <w:iCs/>
          <w:color w:val="0070C0"/>
          <w:szCs w:val="24"/>
        </w:rPr>
        <w:t xml:space="preserve">       </w:t>
      </w:r>
      <w:r w:rsidR="002A2783" w:rsidRPr="000C0AA3">
        <w:rPr>
          <w:rFonts w:ascii="Verdana" w:hAnsi="Verdana"/>
          <w:b/>
          <w:bCs/>
          <w:iCs/>
          <w:color w:val="0070C0"/>
          <w:sz w:val="28"/>
          <w:szCs w:val="28"/>
        </w:rPr>
        <w:t>OPEN POSITION ANNOUNCEMENT</w:t>
      </w:r>
    </w:p>
    <w:p w:rsidR="00DC11FC" w:rsidRPr="00123DD7" w:rsidRDefault="00DC11FC" w:rsidP="002A2783">
      <w:pPr>
        <w:jc w:val="center"/>
        <w:rPr>
          <w:rFonts w:ascii="Verdana" w:hAnsi="Verdana"/>
          <w:b/>
          <w:sz w:val="18"/>
          <w:szCs w:val="18"/>
        </w:rPr>
      </w:pPr>
    </w:p>
    <w:p w:rsidR="002A2783" w:rsidRPr="00DC11FC" w:rsidRDefault="002A2783" w:rsidP="004C2C8F">
      <w:pPr>
        <w:jc w:val="center"/>
        <w:rPr>
          <w:rFonts w:ascii="Verdana" w:hAnsi="Verdana"/>
          <w:b/>
          <w:bCs/>
          <w:sz w:val="18"/>
          <w:szCs w:val="18"/>
          <w:u w:val="single"/>
        </w:rPr>
      </w:pPr>
    </w:p>
    <w:p w:rsidR="00DC11FC" w:rsidRDefault="00DC11FC" w:rsidP="00E95666">
      <w:pPr>
        <w:jc w:val="both"/>
        <w:rPr>
          <w:rFonts w:ascii="Verdana" w:hAnsi="Verdana"/>
          <w:b/>
          <w:bCs/>
          <w:sz w:val="18"/>
          <w:szCs w:val="18"/>
          <w:u w:val="single"/>
        </w:rPr>
      </w:pPr>
    </w:p>
    <w:p w:rsidR="00325F40" w:rsidRDefault="00325F40" w:rsidP="0096273C">
      <w:pPr>
        <w:jc w:val="both"/>
        <w:rPr>
          <w:rFonts w:ascii="Verdana" w:hAnsi="Verdana"/>
          <w:b/>
          <w:sz w:val="28"/>
          <w:szCs w:val="28"/>
        </w:rPr>
      </w:pPr>
      <w:bookmarkStart w:id="0" w:name="_GoBack"/>
      <w:r w:rsidRPr="00601BB8">
        <w:rPr>
          <w:rFonts w:ascii="Verdana" w:hAnsi="Verdana"/>
          <w:b/>
          <w:bCs/>
          <w:sz w:val="22"/>
          <w:szCs w:val="22"/>
          <w:u w:val="single"/>
        </w:rPr>
        <w:t>Position:</w:t>
      </w:r>
      <w:r w:rsidR="0096273C">
        <w:rPr>
          <w:rFonts w:ascii="Verdana" w:hAnsi="Verdana"/>
          <w:sz w:val="22"/>
          <w:szCs w:val="22"/>
        </w:rPr>
        <w:tab/>
      </w:r>
      <w:r w:rsidR="0096273C">
        <w:rPr>
          <w:rFonts w:ascii="Verdana" w:hAnsi="Verdana"/>
          <w:sz w:val="22"/>
          <w:szCs w:val="22"/>
        </w:rPr>
        <w:tab/>
      </w:r>
      <w:r w:rsidR="00A70A53" w:rsidRPr="00601BB8">
        <w:rPr>
          <w:rFonts w:ascii="Verdana" w:hAnsi="Verdana"/>
          <w:b/>
          <w:sz w:val="28"/>
          <w:szCs w:val="28"/>
        </w:rPr>
        <w:t>Barn Assistant</w:t>
      </w:r>
      <w:r w:rsidR="00B36A11">
        <w:rPr>
          <w:rFonts w:ascii="Verdana" w:hAnsi="Verdana"/>
          <w:b/>
          <w:sz w:val="28"/>
          <w:szCs w:val="28"/>
        </w:rPr>
        <w:t xml:space="preserve"> (PT)</w:t>
      </w:r>
    </w:p>
    <w:p w:rsidR="00081D62" w:rsidRPr="00081D62" w:rsidRDefault="00081D62" w:rsidP="0096273C">
      <w:pPr>
        <w:jc w:val="both"/>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Two (2) positions Available</w:t>
      </w:r>
    </w:p>
    <w:p w:rsidR="00081D62" w:rsidRPr="00601BB8" w:rsidRDefault="00081D62" w:rsidP="0096273C">
      <w:pPr>
        <w:jc w:val="both"/>
        <w:rPr>
          <w:rFonts w:ascii="Verdana" w:hAnsi="Verdana"/>
          <w:b/>
          <w:bCs/>
          <w:sz w:val="22"/>
          <w:szCs w:val="22"/>
          <w:u w:val="single"/>
        </w:rPr>
      </w:pPr>
    </w:p>
    <w:p w:rsidR="00D70A14" w:rsidRDefault="00325F40" w:rsidP="0096273C">
      <w:pPr>
        <w:jc w:val="both"/>
        <w:rPr>
          <w:rFonts w:ascii="Verdana" w:hAnsi="Verdana"/>
          <w:sz w:val="22"/>
          <w:szCs w:val="22"/>
        </w:rPr>
      </w:pPr>
      <w:r w:rsidRPr="00601BB8">
        <w:rPr>
          <w:rFonts w:ascii="Verdana" w:hAnsi="Verdana"/>
          <w:b/>
          <w:bCs/>
          <w:sz w:val="22"/>
          <w:szCs w:val="22"/>
          <w:u w:val="single"/>
        </w:rPr>
        <w:t>Locations:</w:t>
      </w:r>
      <w:r w:rsidRPr="00601BB8">
        <w:rPr>
          <w:rFonts w:ascii="Verdana" w:hAnsi="Verdana"/>
          <w:sz w:val="22"/>
          <w:szCs w:val="22"/>
        </w:rPr>
        <w:tab/>
      </w:r>
      <w:r w:rsidR="0096273C">
        <w:rPr>
          <w:rFonts w:ascii="Verdana" w:hAnsi="Verdana"/>
          <w:sz w:val="22"/>
          <w:szCs w:val="22"/>
        </w:rPr>
        <w:tab/>
      </w:r>
      <w:r w:rsidR="00B36A11" w:rsidRPr="00622EC7">
        <w:rPr>
          <w:rFonts w:ascii="Verdana" w:hAnsi="Verdana"/>
          <w:sz w:val="22"/>
          <w:szCs w:val="22"/>
        </w:rPr>
        <w:t>Minikani</w:t>
      </w:r>
      <w:r w:rsidR="00545593" w:rsidRPr="00622EC7">
        <w:rPr>
          <w:rFonts w:ascii="Verdana" w:hAnsi="Verdana"/>
          <w:sz w:val="22"/>
          <w:szCs w:val="22"/>
        </w:rPr>
        <w:t xml:space="preserve"> </w:t>
      </w:r>
      <w:r w:rsidR="009D0453" w:rsidRPr="00622EC7">
        <w:rPr>
          <w:rFonts w:ascii="Verdana" w:hAnsi="Verdana"/>
          <w:sz w:val="22"/>
          <w:szCs w:val="22"/>
        </w:rPr>
        <w:t>Equestrian Center</w:t>
      </w:r>
      <w:r w:rsidR="00545593" w:rsidRPr="00601BB8">
        <w:rPr>
          <w:rFonts w:ascii="Verdana" w:hAnsi="Verdana"/>
          <w:b/>
          <w:sz w:val="22"/>
          <w:szCs w:val="22"/>
        </w:rPr>
        <w:t xml:space="preserve"> </w:t>
      </w:r>
      <w:r w:rsidR="00545593" w:rsidRPr="00601BB8">
        <w:rPr>
          <w:rFonts w:ascii="Verdana" w:hAnsi="Verdana"/>
          <w:sz w:val="22"/>
          <w:szCs w:val="22"/>
        </w:rPr>
        <w:t>(8</w:t>
      </w:r>
      <w:r w:rsidR="009D0453" w:rsidRPr="00601BB8">
        <w:rPr>
          <w:rFonts w:ascii="Verdana" w:hAnsi="Verdana"/>
          <w:sz w:val="22"/>
          <w:szCs w:val="22"/>
        </w:rPr>
        <w:t>67</w:t>
      </w:r>
      <w:r w:rsidR="00545593" w:rsidRPr="00601BB8">
        <w:rPr>
          <w:rFonts w:ascii="Verdana" w:hAnsi="Verdana"/>
          <w:sz w:val="22"/>
          <w:szCs w:val="22"/>
        </w:rPr>
        <w:t xml:space="preserve"> Amy Belle </w:t>
      </w:r>
      <w:r w:rsidR="009D0453" w:rsidRPr="00601BB8">
        <w:rPr>
          <w:rFonts w:ascii="Verdana" w:hAnsi="Verdana"/>
          <w:sz w:val="22"/>
          <w:szCs w:val="22"/>
        </w:rPr>
        <w:t>Lane</w:t>
      </w:r>
      <w:r w:rsidR="00545593" w:rsidRPr="00601BB8">
        <w:rPr>
          <w:rFonts w:ascii="Verdana" w:hAnsi="Verdana"/>
          <w:sz w:val="22"/>
          <w:szCs w:val="22"/>
        </w:rPr>
        <w:t>, Hubertus, WI  53033)</w:t>
      </w:r>
    </w:p>
    <w:p w:rsidR="0096273C" w:rsidRDefault="0096273C" w:rsidP="0096273C">
      <w:pPr>
        <w:jc w:val="both"/>
        <w:rPr>
          <w:rFonts w:ascii="Verdana" w:hAnsi="Verdana"/>
          <w:sz w:val="22"/>
          <w:szCs w:val="22"/>
        </w:rPr>
      </w:pPr>
    </w:p>
    <w:p w:rsidR="0096273C" w:rsidRDefault="0096273C" w:rsidP="0096273C">
      <w:pPr>
        <w:jc w:val="both"/>
        <w:rPr>
          <w:rFonts w:ascii="Verdana" w:hAnsi="Verdana"/>
          <w:sz w:val="22"/>
          <w:szCs w:val="22"/>
        </w:rPr>
      </w:pPr>
      <w:r w:rsidRPr="0096273C">
        <w:rPr>
          <w:rFonts w:ascii="Verdana" w:hAnsi="Verdana"/>
          <w:b/>
          <w:bCs/>
          <w:sz w:val="22"/>
          <w:szCs w:val="22"/>
          <w:u w:val="single"/>
        </w:rPr>
        <w:t>Hours:</w:t>
      </w:r>
      <w:r>
        <w:rPr>
          <w:rFonts w:ascii="Verdana" w:hAnsi="Verdana"/>
          <w:sz w:val="22"/>
          <w:szCs w:val="22"/>
        </w:rPr>
        <w:tab/>
      </w:r>
      <w:r>
        <w:rPr>
          <w:rFonts w:ascii="Verdana" w:hAnsi="Verdana"/>
          <w:sz w:val="22"/>
          <w:szCs w:val="22"/>
        </w:rPr>
        <w:tab/>
      </w:r>
      <w:r w:rsidR="00BE2B5D">
        <w:rPr>
          <w:rFonts w:ascii="Verdana" w:hAnsi="Verdana"/>
          <w:sz w:val="22"/>
          <w:szCs w:val="22"/>
        </w:rPr>
        <w:t>Vary based on Date – Mornings and Afternoons/Evening</w:t>
      </w:r>
    </w:p>
    <w:p w:rsidR="0096273C" w:rsidRPr="0096273C" w:rsidRDefault="0096273C" w:rsidP="0096273C">
      <w:pPr>
        <w:jc w:val="both"/>
        <w:rPr>
          <w:rFonts w:ascii="Verdana" w:hAnsi="Verdana"/>
          <w:sz w:val="22"/>
          <w:szCs w:val="22"/>
        </w:rPr>
      </w:pPr>
    </w:p>
    <w:p w:rsidR="00FB1112" w:rsidRDefault="00325F40" w:rsidP="0096273C">
      <w:pPr>
        <w:jc w:val="both"/>
        <w:rPr>
          <w:rFonts w:ascii="Verdana" w:hAnsi="Verdana"/>
          <w:sz w:val="22"/>
          <w:szCs w:val="22"/>
        </w:rPr>
      </w:pPr>
      <w:r w:rsidRPr="00601BB8">
        <w:rPr>
          <w:rFonts w:ascii="Verdana" w:hAnsi="Verdana"/>
          <w:b/>
          <w:bCs/>
          <w:sz w:val="22"/>
          <w:szCs w:val="22"/>
          <w:u w:val="single"/>
        </w:rPr>
        <w:t>Reports to:</w:t>
      </w:r>
      <w:r w:rsidRPr="00601BB8">
        <w:rPr>
          <w:rFonts w:ascii="Verdana" w:hAnsi="Verdana"/>
          <w:sz w:val="22"/>
          <w:szCs w:val="22"/>
        </w:rPr>
        <w:tab/>
      </w:r>
      <w:r w:rsidR="0096273C">
        <w:rPr>
          <w:rFonts w:ascii="Verdana" w:hAnsi="Verdana"/>
          <w:sz w:val="22"/>
          <w:szCs w:val="22"/>
        </w:rPr>
        <w:tab/>
      </w:r>
      <w:r w:rsidR="0055408E" w:rsidRPr="00601BB8">
        <w:rPr>
          <w:rFonts w:ascii="Verdana" w:hAnsi="Verdana"/>
          <w:sz w:val="22"/>
          <w:szCs w:val="22"/>
        </w:rPr>
        <w:t>Equestrian Director</w:t>
      </w:r>
    </w:p>
    <w:p w:rsidR="0096273C" w:rsidRPr="00601BB8" w:rsidRDefault="0096273C" w:rsidP="0096273C">
      <w:pPr>
        <w:jc w:val="both"/>
        <w:rPr>
          <w:rFonts w:ascii="Verdana" w:hAnsi="Verdana"/>
          <w:sz w:val="22"/>
          <w:szCs w:val="22"/>
        </w:rPr>
      </w:pPr>
    </w:p>
    <w:p w:rsidR="00524CF8" w:rsidRPr="00601BB8" w:rsidRDefault="000E43FD" w:rsidP="0096273C">
      <w:pPr>
        <w:jc w:val="both"/>
        <w:rPr>
          <w:rFonts w:ascii="Verdana" w:hAnsi="Verdana"/>
          <w:sz w:val="22"/>
          <w:szCs w:val="22"/>
        </w:rPr>
      </w:pPr>
      <w:r w:rsidRPr="00601BB8">
        <w:rPr>
          <w:rFonts w:ascii="Verdana" w:hAnsi="Verdana"/>
          <w:b/>
          <w:sz w:val="22"/>
          <w:szCs w:val="22"/>
          <w:u w:val="single"/>
        </w:rPr>
        <w:t>Wage</w:t>
      </w:r>
      <w:r w:rsidR="00601BB8">
        <w:rPr>
          <w:rFonts w:ascii="Verdana" w:hAnsi="Verdana"/>
          <w:b/>
          <w:sz w:val="22"/>
          <w:szCs w:val="22"/>
          <w:u w:val="single"/>
        </w:rPr>
        <w:t xml:space="preserve"> Range</w:t>
      </w:r>
      <w:r w:rsidRPr="00601BB8">
        <w:rPr>
          <w:rFonts w:ascii="Verdana" w:hAnsi="Verdana"/>
          <w:b/>
          <w:sz w:val="22"/>
          <w:szCs w:val="22"/>
          <w:u w:val="single"/>
        </w:rPr>
        <w:t>:</w:t>
      </w:r>
      <w:r w:rsidR="0096273C">
        <w:rPr>
          <w:rFonts w:ascii="Verdana" w:hAnsi="Verdana"/>
          <w:sz w:val="22"/>
          <w:szCs w:val="22"/>
        </w:rPr>
        <w:tab/>
      </w:r>
      <w:r w:rsidR="00622EC7">
        <w:rPr>
          <w:rFonts w:ascii="Verdana" w:hAnsi="Verdana"/>
          <w:sz w:val="22"/>
          <w:szCs w:val="22"/>
        </w:rPr>
        <w:t>$7.</w:t>
      </w:r>
      <w:r w:rsidR="00B36A11">
        <w:rPr>
          <w:rFonts w:ascii="Verdana" w:hAnsi="Verdana"/>
          <w:sz w:val="22"/>
          <w:szCs w:val="22"/>
        </w:rPr>
        <w:t>50</w:t>
      </w:r>
      <w:r w:rsidR="00622EC7">
        <w:rPr>
          <w:rFonts w:ascii="Verdana" w:hAnsi="Verdana"/>
          <w:sz w:val="22"/>
          <w:szCs w:val="22"/>
        </w:rPr>
        <w:t xml:space="preserve"> - $8.50 per hour (Based</w:t>
      </w:r>
      <w:r w:rsidR="00661B1F" w:rsidRPr="00601BB8">
        <w:rPr>
          <w:rFonts w:ascii="Verdana" w:hAnsi="Verdana"/>
          <w:sz w:val="22"/>
          <w:szCs w:val="22"/>
        </w:rPr>
        <w:t xml:space="preserve"> on experience</w:t>
      </w:r>
      <w:r w:rsidR="00622EC7">
        <w:rPr>
          <w:rFonts w:ascii="Verdana" w:hAnsi="Verdana"/>
          <w:sz w:val="22"/>
          <w:szCs w:val="22"/>
        </w:rPr>
        <w:t>)</w:t>
      </w:r>
    </w:p>
    <w:bookmarkEnd w:id="0"/>
    <w:p w:rsidR="00AC3FC7" w:rsidRPr="00601BB8" w:rsidRDefault="00AC3FC7" w:rsidP="00352D38">
      <w:pPr>
        <w:spacing w:after="120"/>
        <w:jc w:val="both"/>
        <w:rPr>
          <w:rFonts w:ascii="Verdana" w:hAnsi="Verdana"/>
          <w:b/>
          <w:bCs/>
          <w:sz w:val="22"/>
          <w:szCs w:val="22"/>
          <w:u w:val="single"/>
        </w:rPr>
      </w:pPr>
    </w:p>
    <w:p w:rsidR="00352D38" w:rsidRPr="00601BB8" w:rsidRDefault="00325F40" w:rsidP="00352D38">
      <w:pPr>
        <w:spacing w:after="120"/>
        <w:jc w:val="both"/>
        <w:rPr>
          <w:rFonts w:ascii="Verdana" w:hAnsi="Verdana"/>
          <w:b/>
          <w:bCs/>
          <w:sz w:val="22"/>
          <w:szCs w:val="22"/>
          <w:u w:val="single"/>
        </w:rPr>
      </w:pPr>
      <w:r w:rsidRPr="00601BB8">
        <w:rPr>
          <w:rFonts w:ascii="Verdana" w:hAnsi="Verdana"/>
          <w:b/>
          <w:bCs/>
          <w:sz w:val="22"/>
          <w:szCs w:val="22"/>
          <w:u w:val="single"/>
        </w:rPr>
        <w:t>Major Responsibilities:</w:t>
      </w:r>
    </w:p>
    <w:p w:rsidR="00FB5F1E" w:rsidRPr="00601BB8" w:rsidRDefault="00A70A53" w:rsidP="00D70A14">
      <w:pPr>
        <w:pStyle w:val="ListParagraph"/>
        <w:numPr>
          <w:ilvl w:val="0"/>
          <w:numId w:val="20"/>
        </w:numPr>
        <w:spacing w:after="120"/>
        <w:jc w:val="both"/>
        <w:rPr>
          <w:rFonts w:ascii="Verdana" w:hAnsi="Verdana"/>
        </w:rPr>
      </w:pPr>
      <w:r w:rsidRPr="00601BB8">
        <w:rPr>
          <w:rFonts w:ascii="Verdana" w:hAnsi="Verdana"/>
        </w:rPr>
        <w:t>General daily care of horses including but not limited to feeding; mucking stalls; daily check on horses</w:t>
      </w:r>
    </w:p>
    <w:p w:rsidR="00A70A53" w:rsidRPr="00601BB8" w:rsidRDefault="00A70A53" w:rsidP="00D70A14">
      <w:pPr>
        <w:pStyle w:val="ListParagraph"/>
        <w:numPr>
          <w:ilvl w:val="0"/>
          <w:numId w:val="20"/>
        </w:numPr>
        <w:spacing w:after="120"/>
        <w:jc w:val="both"/>
        <w:rPr>
          <w:rFonts w:ascii="Verdana" w:hAnsi="Verdana"/>
        </w:rPr>
      </w:pPr>
      <w:r w:rsidRPr="00601BB8">
        <w:rPr>
          <w:rFonts w:ascii="Verdana" w:hAnsi="Verdana"/>
        </w:rPr>
        <w:t>Daily care of facility</w:t>
      </w:r>
    </w:p>
    <w:p w:rsidR="00AC3FC7" w:rsidRPr="00601BB8" w:rsidRDefault="00AC3FC7" w:rsidP="00D70A14">
      <w:pPr>
        <w:jc w:val="both"/>
        <w:rPr>
          <w:rFonts w:ascii="Verdana" w:hAnsi="Verdana"/>
          <w:b/>
          <w:bCs/>
          <w:sz w:val="22"/>
          <w:szCs w:val="22"/>
          <w:u w:val="single"/>
        </w:rPr>
      </w:pPr>
    </w:p>
    <w:p w:rsidR="00D70A14" w:rsidRPr="00601BB8" w:rsidRDefault="00325F40" w:rsidP="00D70A14">
      <w:pPr>
        <w:jc w:val="both"/>
        <w:rPr>
          <w:rFonts w:ascii="Verdana" w:hAnsi="Verdana"/>
          <w:b/>
          <w:bCs/>
          <w:sz w:val="22"/>
          <w:szCs w:val="22"/>
          <w:u w:val="single"/>
        </w:rPr>
      </w:pPr>
      <w:r w:rsidRPr="00601BB8">
        <w:rPr>
          <w:rFonts w:ascii="Verdana" w:hAnsi="Verdana"/>
          <w:b/>
          <w:bCs/>
          <w:sz w:val="22"/>
          <w:szCs w:val="22"/>
          <w:u w:val="single"/>
        </w:rPr>
        <w:t>Qualifications:</w:t>
      </w:r>
    </w:p>
    <w:p w:rsidR="00D70A14" w:rsidRPr="00601BB8" w:rsidRDefault="00D70A14" w:rsidP="00D70A14">
      <w:pPr>
        <w:jc w:val="both"/>
        <w:rPr>
          <w:rFonts w:ascii="Verdana" w:hAnsi="Verdana"/>
          <w:b/>
          <w:bCs/>
          <w:sz w:val="22"/>
          <w:szCs w:val="22"/>
          <w:u w:val="single"/>
        </w:rPr>
      </w:pPr>
    </w:p>
    <w:p w:rsidR="00D70A14" w:rsidRPr="00601BB8" w:rsidRDefault="00B36A11" w:rsidP="00D70A14">
      <w:pPr>
        <w:pStyle w:val="ListParagraph"/>
        <w:numPr>
          <w:ilvl w:val="0"/>
          <w:numId w:val="20"/>
        </w:numPr>
        <w:jc w:val="both"/>
        <w:rPr>
          <w:rFonts w:ascii="Verdana" w:hAnsi="Verdana"/>
          <w:b/>
          <w:bCs/>
          <w:u w:val="single"/>
        </w:rPr>
      </w:pPr>
      <w:r>
        <w:rPr>
          <w:rFonts w:ascii="Verdana" w:hAnsi="Verdana"/>
          <w:bCs/>
        </w:rPr>
        <w:t>Must b</w:t>
      </w:r>
      <w:r w:rsidR="00A70A53" w:rsidRPr="00601BB8">
        <w:rPr>
          <w:rFonts w:ascii="Verdana" w:hAnsi="Verdana"/>
          <w:bCs/>
        </w:rPr>
        <w:t xml:space="preserve">e </w:t>
      </w:r>
      <w:r w:rsidR="0055408E" w:rsidRPr="00601BB8">
        <w:rPr>
          <w:rFonts w:ascii="Verdana" w:hAnsi="Verdana"/>
          <w:bCs/>
        </w:rPr>
        <w:t>at least 1</w:t>
      </w:r>
      <w:r w:rsidR="00A70A53" w:rsidRPr="00601BB8">
        <w:rPr>
          <w:rFonts w:ascii="Verdana" w:hAnsi="Verdana"/>
          <w:bCs/>
        </w:rPr>
        <w:t>6</w:t>
      </w:r>
      <w:r w:rsidR="0055408E" w:rsidRPr="00601BB8">
        <w:rPr>
          <w:rFonts w:ascii="Verdana" w:hAnsi="Verdana"/>
          <w:bCs/>
        </w:rPr>
        <w:t xml:space="preserve"> years old</w:t>
      </w:r>
    </w:p>
    <w:p w:rsidR="00661B1F" w:rsidRPr="00601BB8" w:rsidRDefault="00A70A53" w:rsidP="00D70A14">
      <w:pPr>
        <w:pStyle w:val="ListParagraph"/>
        <w:numPr>
          <w:ilvl w:val="0"/>
          <w:numId w:val="20"/>
        </w:numPr>
        <w:jc w:val="both"/>
        <w:rPr>
          <w:rFonts w:ascii="Verdana" w:hAnsi="Verdana"/>
          <w:b/>
          <w:bCs/>
          <w:u w:val="single"/>
        </w:rPr>
      </w:pPr>
      <w:r w:rsidRPr="00601BB8">
        <w:rPr>
          <w:rFonts w:ascii="Verdana" w:hAnsi="Verdana"/>
          <w:bCs/>
        </w:rPr>
        <w:t>Horse knowledge and handling experience</w:t>
      </w:r>
    </w:p>
    <w:p w:rsidR="0055408E" w:rsidRPr="00601BB8" w:rsidRDefault="00801200" w:rsidP="00D70A14">
      <w:pPr>
        <w:pStyle w:val="ListParagraph"/>
        <w:numPr>
          <w:ilvl w:val="0"/>
          <w:numId w:val="20"/>
        </w:numPr>
        <w:jc w:val="both"/>
        <w:rPr>
          <w:rFonts w:ascii="Verdana" w:hAnsi="Verdana"/>
          <w:b/>
          <w:bCs/>
          <w:u w:val="single"/>
        </w:rPr>
      </w:pPr>
      <w:r>
        <w:rPr>
          <w:rFonts w:ascii="Verdana" w:hAnsi="Verdana"/>
          <w:bCs/>
        </w:rPr>
        <w:t xml:space="preserve">CPR and </w:t>
      </w:r>
      <w:r w:rsidR="0055408E" w:rsidRPr="00601BB8">
        <w:rPr>
          <w:rFonts w:ascii="Verdana" w:hAnsi="Verdana"/>
          <w:bCs/>
        </w:rPr>
        <w:t>First Aid</w:t>
      </w:r>
      <w:r>
        <w:rPr>
          <w:rFonts w:ascii="Verdana" w:hAnsi="Verdana"/>
          <w:bCs/>
        </w:rPr>
        <w:t xml:space="preserve"> certification required; </w:t>
      </w:r>
      <w:r w:rsidR="0055408E" w:rsidRPr="00601BB8">
        <w:rPr>
          <w:rFonts w:ascii="Verdana" w:hAnsi="Verdana"/>
          <w:bCs/>
        </w:rPr>
        <w:t xml:space="preserve">Lifeguard certification </w:t>
      </w:r>
      <w:r>
        <w:rPr>
          <w:rFonts w:ascii="Verdana" w:hAnsi="Verdana"/>
          <w:bCs/>
        </w:rPr>
        <w:t>preferred</w:t>
      </w:r>
    </w:p>
    <w:p w:rsidR="00661B1F" w:rsidRPr="00601BB8" w:rsidRDefault="00A70A53" w:rsidP="00D70A14">
      <w:pPr>
        <w:pStyle w:val="ListParagraph"/>
        <w:numPr>
          <w:ilvl w:val="0"/>
          <w:numId w:val="20"/>
        </w:numPr>
        <w:jc w:val="both"/>
        <w:rPr>
          <w:rFonts w:ascii="Verdana" w:hAnsi="Verdana"/>
          <w:b/>
          <w:bCs/>
          <w:u w:val="single"/>
        </w:rPr>
      </w:pPr>
      <w:r w:rsidRPr="00601BB8">
        <w:rPr>
          <w:rFonts w:ascii="Verdana" w:hAnsi="Verdana"/>
          <w:bCs/>
        </w:rPr>
        <w:t>Good communication skills</w:t>
      </w:r>
    </w:p>
    <w:p w:rsidR="0055408E" w:rsidRPr="00601BB8" w:rsidRDefault="00A70A53" w:rsidP="00D70A14">
      <w:pPr>
        <w:pStyle w:val="ListParagraph"/>
        <w:numPr>
          <w:ilvl w:val="0"/>
          <w:numId w:val="20"/>
        </w:numPr>
        <w:jc w:val="both"/>
        <w:rPr>
          <w:rFonts w:ascii="Verdana" w:hAnsi="Verdana"/>
          <w:b/>
          <w:bCs/>
          <w:u w:val="single"/>
        </w:rPr>
      </w:pPr>
      <w:r w:rsidRPr="00601BB8">
        <w:rPr>
          <w:rFonts w:ascii="Verdana" w:hAnsi="Verdana"/>
          <w:bCs/>
        </w:rPr>
        <w:t>Good customer service skills</w:t>
      </w:r>
    </w:p>
    <w:p w:rsidR="0055408E" w:rsidRPr="00601BB8" w:rsidRDefault="00A70A53" w:rsidP="00D70A14">
      <w:pPr>
        <w:pStyle w:val="ListParagraph"/>
        <w:numPr>
          <w:ilvl w:val="0"/>
          <w:numId w:val="20"/>
        </w:numPr>
        <w:jc w:val="both"/>
        <w:rPr>
          <w:rFonts w:ascii="Verdana" w:hAnsi="Verdana"/>
          <w:b/>
          <w:bCs/>
          <w:u w:val="single"/>
        </w:rPr>
      </w:pPr>
      <w:r w:rsidRPr="00601BB8">
        <w:rPr>
          <w:rFonts w:ascii="Verdana" w:hAnsi="Verdana"/>
          <w:bCs/>
        </w:rPr>
        <w:t>Available to work a minimum of 1 weekend day</w:t>
      </w:r>
    </w:p>
    <w:p w:rsidR="00A70A53" w:rsidRPr="00601BB8" w:rsidRDefault="00A70A53" w:rsidP="00D70A14">
      <w:pPr>
        <w:pStyle w:val="ListParagraph"/>
        <w:numPr>
          <w:ilvl w:val="0"/>
          <w:numId w:val="20"/>
        </w:numPr>
        <w:jc w:val="both"/>
        <w:rPr>
          <w:rFonts w:ascii="Verdana" w:hAnsi="Verdana"/>
          <w:b/>
          <w:bCs/>
          <w:u w:val="single"/>
        </w:rPr>
      </w:pPr>
      <w:r w:rsidRPr="00601BB8">
        <w:rPr>
          <w:rFonts w:ascii="Verdana" w:hAnsi="Verdana"/>
          <w:bCs/>
        </w:rPr>
        <w:t xml:space="preserve">Preferably have </w:t>
      </w:r>
      <w:r w:rsidR="00B36A11" w:rsidRPr="00601BB8">
        <w:rPr>
          <w:rFonts w:ascii="Verdana" w:hAnsi="Verdana"/>
          <w:bCs/>
        </w:rPr>
        <w:t>driver’s</w:t>
      </w:r>
      <w:r w:rsidRPr="00601BB8">
        <w:rPr>
          <w:rFonts w:ascii="Verdana" w:hAnsi="Verdana"/>
          <w:bCs/>
        </w:rPr>
        <w:t xml:space="preserve"> license</w:t>
      </w:r>
      <w:r w:rsidR="00B36A11">
        <w:rPr>
          <w:rFonts w:ascii="Verdana" w:hAnsi="Verdana"/>
          <w:bCs/>
        </w:rPr>
        <w:t>; reliable transportation a must</w:t>
      </w:r>
    </w:p>
    <w:p w:rsidR="00CA27D3" w:rsidRPr="00601BB8" w:rsidRDefault="00CA27D3" w:rsidP="00325F40">
      <w:pPr>
        <w:spacing w:line="276" w:lineRule="auto"/>
        <w:jc w:val="both"/>
        <w:rPr>
          <w:rFonts w:ascii="Verdana" w:hAnsi="Verdana" w:cs="Arial"/>
          <w:b/>
          <w:sz w:val="22"/>
          <w:szCs w:val="22"/>
        </w:rPr>
      </w:pPr>
    </w:p>
    <w:p w:rsidR="00D571F2" w:rsidRPr="00D571F2" w:rsidRDefault="00D571F2" w:rsidP="00D571F2">
      <w:pPr>
        <w:jc w:val="both"/>
        <w:rPr>
          <w:rFonts w:ascii="Verdana" w:hAnsi="Verdana"/>
          <w:b/>
          <w:sz w:val="22"/>
          <w:szCs w:val="22"/>
          <w:u w:val="single"/>
        </w:rPr>
      </w:pPr>
      <w:r w:rsidRPr="00D571F2">
        <w:rPr>
          <w:rFonts w:ascii="Verdana" w:hAnsi="Verdana"/>
          <w:b/>
          <w:sz w:val="22"/>
          <w:szCs w:val="22"/>
          <w:u w:val="single"/>
        </w:rPr>
        <w:t>Benefits:</w:t>
      </w:r>
    </w:p>
    <w:p w:rsidR="00D571F2" w:rsidRPr="001A2B55" w:rsidRDefault="00D571F2" w:rsidP="001A2B55">
      <w:pPr>
        <w:jc w:val="both"/>
        <w:rPr>
          <w:rFonts w:ascii="Verdana" w:hAnsi="Verdana"/>
          <w:bCs/>
        </w:rPr>
      </w:pPr>
      <w:r w:rsidRPr="001A2B55">
        <w:rPr>
          <w:rFonts w:ascii="Verdana" w:hAnsi="Verdana"/>
          <w:bCs/>
        </w:rPr>
        <w:t>Excellent benefits include free membership and discounted YMCA child care and other programs. The incumbent will exhibit the core values of caring, honesty, respect, and responsibility in all aspects of their work with the YMCA</w:t>
      </w:r>
    </w:p>
    <w:p w:rsidR="00D571F2" w:rsidRPr="00D571F2" w:rsidRDefault="00D571F2" w:rsidP="00D571F2">
      <w:pPr>
        <w:jc w:val="both"/>
        <w:rPr>
          <w:rFonts w:ascii="Verdana" w:hAnsi="Verdana"/>
          <w:sz w:val="22"/>
          <w:szCs w:val="22"/>
        </w:rPr>
      </w:pPr>
    </w:p>
    <w:p w:rsidR="00D571F2" w:rsidRPr="00D571F2" w:rsidRDefault="00D571F2" w:rsidP="00D571F2">
      <w:pPr>
        <w:ind w:left="2880" w:hanging="2160"/>
        <w:jc w:val="both"/>
        <w:rPr>
          <w:rFonts w:ascii="Verdana" w:hAnsi="Verdana"/>
          <w:sz w:val="22"/>
          <w:szCs w:val="22"/>
        </w:rPr>
      </w:pPr>
      <w:r w:rsidRPr="00D571F2">
        <w:rPr>
          <w:rFonts w:ascii="Verdana" w:hAnsi="Verdana"/>
          <w:sz w:val="22"/>
          <w:szCs w:val="22"/>
        </w:rPr>
        <w:tab/>
      </w:r>
    </w:p>
    <w:p w:rsidR="00622EC7" w:rsidRDefault="00622EC7" w:rsidP="00622EC7">
      <w:pPr>
        <w:tabs>
          <w:tab w:val="left" w:pos="1620"/>
        </w:tabs>
        <w:jc w:val="both"/>
        <w:rPr>
          <w:rFonts w:ascii="Verdana" w:hAnsi="Verdana"/>
          <w:b/>
          <w:bCs/>
          <w:szCs w:val="24"/>
          <w:u w:val="single"/>
        </w:rPr>
      </w:pPr>
    </w:p>
    <w:p w:rsidR="00811432" w:rsidRPr="00F04973" w:rsidRDefault="00811432" w:rsidP="00811432">
      <w:pPr>
        <w:tabs>
          <w:tab w:val="left" w:pos="1620"/>
        </w:tabs>
        <w:jc w:val="both"/>
        <w:rPr>
          <w:rFonts w:ascii="Verdana" w:hAnsi="Verdana"/>
          <w:szCs w:val="24"/>
        </w:rPr>
      </w:pPr>
      <w:r w:rsidRPr="00F04973">
        <w:rPr>
          <w:rFonts w:ascii="Verdana" w:hAnsi="Verdana"/>
          <w:b/>
          <w:bCs/>
          <w:szCs w:val="24"/>
          <w:u w:val="single"/>
        </w:rPr>
        <w:t>Deadline:</w:t>
      </w:r>
      <w:r w:rsidRPr="00F04973">
        <w:rPr>
          <w:rFonts w:ascii="Verdana" w:hAnsi="Verdana"/>
          <w:szCs w:val="24"/>
        </w:rPr>
        <w:tab/>
      </w:r>
      <w:r w:rsidRPr="00F04973">
        <w:rPr>
          <w:rFonts w:ascii="Verdana" w:hAnsi="Verdana"/>
          <w:b/>
          <w:szCs w:val="24"/>
        </w:rPr>
        <w:t xml:space="preserve"> </w:t>
      </w:r>
      <w:r>
        <w:rPr>
          <w:rFonts w:ascii="Verdana" w:hAnsi="Verdana"/>
          <w:b/>
          <w:szCs w:val="24"/>
        </w:rPr>
        <w:tab/>
      </w:r>
      <w:r w:rsidR="004C4B24">
        <w:rPr>
          <w:rFonts w:ascii="Verdana" w:hAnsi="Verdana"/>
          <w:b/>
          <w:szCs w:val="24"/>
        </w:rPr>
        <w:t>January</w:t>
      </w:r>
      <w:r w:rsidR="00836F42">
        <w:rPr>
          <w:rFonts w:ascii="Verdana" w:hAnsi="Verdana"/>
          <w:b/>
          <w:szCs w:val="24"/>
        </w:rPr>
        <w:t xml:space="preserve"> </w:t>
      </w:r>
      <w:r w:rsidR="004C4B24">
        <w:rPr>
          <w:rFonts w:ascii="Verdana" w:hAnsi="Verdana"/>
          <w:b/>
          <w:szCs w:val="24"/>
        </w:rPr>
        <w:t>13</w:t>
      </w:r>
      <w:r w:rsidR="00B96D92">
        <w:rPr>
          <w:rFonts w:ascii="Verdana" w:hAnsi="Verdana"/>
          <w:b/>
          <w:sz w:val="22"/>
          <w:szCs w:val="22"/>
        </w:rPr>
        <w:t>, 201</w:t>
      </w:r>
      <w:r w:rsidR="004C4B24">
        <w:rPr>
          <w:rFonts w:ascii="Verdana" w:hAnsi="Verdana"/>
          <w:b/>
          <w:sz w:val="22"/>
          <w:szCs w:val="22"/>
        </w:rPr>
        <w:t>7</w:t>
      </w:r>
    </w:p>
    <w:p w:rsidR="00811432" w:rsidRPr="005A3A37" w:rsidRDefault="00811432" w:rsidP="00811432">
      <w:pPr>
        <w:jc w:val="both"/>
        <w:rPr>
          <w:rFonts w:ascii="Verdana" w:hAnsi="Verdana"/>
          <w:sz w:val="20"/>
        </w:rPr>
      </w:pPr>
    </w:p>
    <w:p w:rsidR="00811432" w:rsidRPr="00476377" w:rsidRDefault="00811432" w:rsidP="00811432">
      <w:pPr>
        <w:tabs>
          <w:tab w:val="left" w:pos="1620"/>
        </w:tabs>
        <w:jc w:val="both"/>
        <w:rPr>
          <w:rFonts w:ascii="Verdana" w:hAnsi="Verdana"/>
          <w:b/>
          <w:bCs/>
          <w:szCs w:val="24"/>
        </w:rPr>
      </w:pPr>
      <w:r>
        <w:rPr>
          <w:rFonts w:ascii="Verdana" w:hAnsi="Verdana"/>
          <w:b/>
          <w:bCs/>
          <w:szCs w:val="24"/>
          <w:u w:val="single"/>
        </w:rPr>
        <w:t>Apply Online:</w:t>
      </w:r>
      <w:r>
        <w:rPr>
          <w:rFonts w:ascii="Verdana" w:hAnsi="Verdana"/>
          <w:b/>
          <w:bCs/>
          <w:szCs w:val="24"/>
        </w:rPr>
        <w:t xml:space="preserve"> </w:t>
      </w:r>
      <w:r>
        <w:rPr>
          <w:rFonts w:ascii="Verdana" w:hAnsi="Verdana"/>
          <w:b/>
          <w:bCs/>
          <w:szCs w:val="24"/>
        </w:rPr>
        <w:tab/>
      </w:r>
      <w:hyperlink r:id="rId8" w:history="1">
        <w:r w:rsidR="00B36A11" w:rsidRPr="00B36A11">
          <w:rPr>
            <w:rStyle w:val="Hyperlink"/>
            <w:rFonts w:ascii="Verdana" w:hAnsi="Verdana"/>
            <w:b/>
            <w:bCs/>
            <w:szCs w:val="24"/>
          </w:rPr>
          <w:t>https://apply.ymcamke.org</w:t>
        </w:r>
      </w:hyperlink>
    </w:p>
    <w:p w:rsidR="00325F40" w:rsidRPr="00D571F2" w:rsidRDefault="00325F40" w:rsidP="00622EC7">
      <w:pPr>
        <w:tabs>
          <w:tab w:val="left" w:pos="1620"/>
        </w:tabs>
        <w:jc w:val="both"/>
        <w:rPr>
          <w:rFonts w:ascii="Verdana" w:hAnsi="Verdana"/>
          <w:b/>
          <w:bCs/>
          <w:sz w:val="22"/>
          <w:szCs w:val="22"/>
        </w:rPr>
      </w:pPr>
    </w:p>
    <w:sectPr w:rsidR="00325F40" w:rsidRPr="00D571F2" w:rsidSect="00325F40">
      <w:footerReference w:type="default" r:id="rId9"/>
      <w:endnotePr>
        <w:numFmt w:val="decimal"/>
      </w:endnotePr>
      <w:type w:val="continuous"/>
      <w:pgSz w:w="12240" w:h="15840"/>
      <w:pgMar w:top="630" w:right="1080" w:bottom="720" w:left="900" w:header="180" w:footer="3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1F" w:rsidRDefault="00661B1F" w:rsidP="00325F40">
      <w:r>
        <w:separator/>
      </w:r>
    </w:p>
  </w:endnote>
  <w:endnote w:type="continuationSeparator" w:id="0">
    <w:p w:rsidR="00661B1F" w:rsidRDefault="00661B1F" w:rsidP="003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1F" w:rsidRDefault="00661B1F">
    <w:pPr>
      <w:pStyle w:val="Footer"/>
    </w:pPr>
    <w:r>
      <w:rPr>
        <w:rFonts w:ascii="Verdana" w:hAnsi="Verdana"/>
        <w:b/>
        <w:i/>
        <w:iCs/>
        <w:noProof/>
        <w:snapToGrid/>
        <w:color w:val="58267E"/>
        <w:sz w:val="16"/>
        <w:szCs w:val="18"/>
      </w:rPr>
      <mc:AlternateContent>
        <mc:Choice Requires="wps">
          <w:drawing>
            <wp:anchor distT="0" distB="0" distL="114300" distR="114300" simplePos="0" relativeHeight="251657728" behindDoc="0" locked="0" layoutInCell="1" allowOverlap="1" wp14:anchorId="1D960D25" wp14:editId="20831345">
              <wp:simplePos x="0" y="0"/>
              <wp:positionH relativeFrom="column">
                <wp:posOffset>5057140</wp:posOffset>
              </wp:positionH>
              <wp:positionV relativeFrom="paragraph">
                <wp:posOffset>1905</wp:posOffset>
              </wp:positionV>
              <wp:extent cx="1812290" cy="534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534670"/>
                      </a:xfrm>
                      <a:prstGeom prst="rect">
                        <a:avLst/>
                      </a:prstGeom>
                      <a:solidFill>
                        <a:srgbClr val="FFFFFF"/>
                      </a:solidFill>
                      <a:ln w="9525">
                        <a:noFill/>
                        <a:miter lim="800000"/>
                        <a:headEnd/>
                        <a:tailEnd/>
                      </a:ln>
                    </wps:spPr>
                    <wps:txbx>
                      <w:txbxContent>
                        <w:p w:rsidR="00661B1F" w:rsidRPr="007B3A77" w:rsidRDefault="00661B1F"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661B1F" w:rsidRPr="007B3A77" w:rsidRDefault="00661B1F"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661B1F" w:rsidRDefault="00661B1F" w:rsidP="0032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0D25" id="_x0000_t202" coordsize="21600,21600" o:spt="202" path="m,l,21600r21600,l21600,xe">
              <v:stroke joinstyle="miter"/>
              <v:path gradientshapeok="t" o:connecttype="rect"/>
            </v:shapetype>
            <v:shape id="Text Box 1" o:spid="_x0000_s1026" type="#_x0000_t202" style="position:absolute;margin-left:398.2pt;margin-top:.15pt;width:142.7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" stroked="f">
              <v:textbox>
                <w:txbxContent>
                  <w:p w:rsidR="00661B1F" w:rsidRPr="007B3A77" w:rsidRDefault="00661B1F" w:rsidP="00325F40">
                    <w:pPr>
                      <w:jc w:val="center"/>
                      <w:rPr>
                        <w:rFonts w:ascii="Verdana" w:hAnsi="Verdana" w:cs="Arial"/>
                        <w:i/>
                        <w:color w:val="0070C0"/>
                        <w:sz w:val="16"/>
                        <w:szCs w:val="18"/>
                      </w:rPr>
                    </w:pPr>
                    <w:r w:rsidRPr="007B3A77">
                      <w:rPr>
                        <w:rFonts w:ascii="Verdana" w:hAnsi="Verdana" w:cs="Arial"/>
                        <w:b/>
                        <w:i/>
                        <w:color w:val="0070C0"/>
                        <w:sz w:val="16"/>
                        <w:szCs w:val="18"/>
                      </w:rPr>
                      <w:t>Equal Opportunity Employer</w:t>
                    </w:r>
                  </w:p>
                  <w:p w:rsidR="00661B1F" w:rsidRPr="007B3A77" w:rsidRDefault="00661B1F" w:rsidP="00325F40">
                    <w:pPr>
                      <w:jc w:val="center"/>
                      <w:rPr>
                        <w:rStyle w:val="InitialStyle"/>
                        <w:rFonts w:ascii="Verdana" w:hAnsi="Verdana" w:cs="Arial"/>
                        <w:b/>
                        <w:color w:val="0070C0"/>
                        <w:sz w:val="16"/>
                        <w:szCs w:val="18"/>
                      </w:rPr>
                    </w:pPr>
                    <w:r w:rsidRPr="007B3A77">
                      <w:rPr>
                        <w:rFonts w:ascii="Verdana" w:hAnsi="Verdana" w:cs="Arial"/>
                        <w:b/>
                        <w:color w:val="0070C0"/>
                        <w:sz w:val="16"/>
                        <w:szCs w:val="18"/>
                      </w:rPr>
                      <w:t>THE YMCA WELCOMES A DIVERSE WORKFORCE</w:t>
                    </w:r>
                  </w:p>
                  <w:p w:rsidR="00661B1F" w:rsidRDefault="00661B1F" w:rsidP="00325F40"/>
                </w:txbxContent>
              </v:textbox>
            </v:shape>
          </w:pict>
        </mc:Fallback>
      </mc:AlternateContent>
    </w:r>
  </w:p>
  <w:p w:rsidR="00661B1F" w:rsidRPr="007B3A77" w:rsidRDefault="00661B1F" w:rsidP="007B3A77">
    <w:pPr>
      <w:pStyle w:val="Footer"/>
    </w:pPr>
    <w:r w:rsidRPr="005F73A5">
      <w:rPr>
        <w:rFonts w:ascii="Verdana" w:hAnsi="Verdana"/>
        <w:b/>
        <w:i/>
        <w:iCs/>
        <w:noProof/>
        <w:color w:val="2D875A"/>
        <w:sz w:val="16"/>
        <w:szCs w:val="18"/>
      </w:rPr>
      <w:t>The Y is the nation’s leading nonprofit committed to strengthening communities</w:t>
    </w:r>
    <w:r>
      <w:rPr>
        <w:rFonts w:ascii="Verdana" w:hAnsi="Verdana"/>
        <w:b/>
        <w:i/>
        <w:iCs/>
        <w:noProof/>
        <w:color w:val="2D875A"/>
        <w:sz w:val="16"/>
        <w:szCs w:val="18"/>
      </w:rPr>
      <w:t xml:space="preserve">           </w:t>
    </w:r>
  </w:p>
  <w:p w:rsidR="00661B1F" w:rsidRPr="005F73A5" w:rsidRDefault="00661B1F" w:rsidP="007B3A77">
    <w:pPr>
      <w:rPr>
        <w:rFonts w:ascii="Verdana" w:hAnsi="Verdana"/>
        <w:b/>
        <w:i/>
        <w:iCs/>
        <w:noProof/>
        <w:color w:val="2D875A"/>
        <w:sz w:val="16"/>
        <w:szCs w:val="18"/>
      </w:rPr>
    </w:pPr>
    <w:r>
      <w:rPr>
        <w:rFonts w:ascii="Verdana" w:hAnsi="Verdana"/>
        <w:b/>
        <w:i/>
        <w:iCs/>
        <w:noProof/>
        <w:color w:val="2D875A"/>
        <w:sz w:val="16"/>
        <w:szCs w:val="18"/>
      </w:rPr>
      <w:t xml:space="preserve">            </w:t>
    </w:r>
    <w:r w:rsidRPr="005F73A5">
      <w:rPr>
        <w:rFonts w:ascii="Verdana" w:hAnsi="Verdana"/>
        <w:b/>
        <w:i/>
        <w:iCs/>
        <w:noProof/>
        <w:color w:val="2D875A"/>
        <w:sz w:val="16"/>
        <w:szCs w:val="18"/>
      </w:rPr>
      <w:t>through youth development, healthy living and social responsibility</w:t>
    </w:r>
  </w:p>
  <w:p w:rsidR="00661B1F" w:rsidRDefault="00661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1F" w:rsidRDefault="00661B1F" w:rsidP="00325F40">
      <w:r>
        <w:separator/>
      </w:r>
    </w:p>
  </w:footnote>
  <w:footnote w:type="continuationSeparator" w:id="0">
    <w:p w:rsidR="00661B1F" w:rsidRDefault="00661B1F" w:rsidP="0032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3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F79BF"/>
    <w:multiLevelType w:val="hybridMultilevel"/>
    <w:tmpl w:val="E3F4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9648E"/>
    <w:multiLevelType w:val="hybridMultilevel"/>
    <w:tmpl w:val="DFA6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7F27CF"/>
    <w:multiLevelType w:val="hybridMultilevel"/>
    <w:tmpl w:val="BF82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D0183"/>
    <w:multiLevelType w:val="hybridMultilevel"/>
    <w:tmpl w:val="5F9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80408"/>
    <w:multiLevelType w:val="hybridMultilevel"/>
    <w:tmpl w:val="A2F2C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386A2F"/>
    <w:multiLevelType w:val="hybridMultilevel"/>
    <w:tmpl w:val="2144AF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691F59"/>
    <w:multiLevelType w:val="hybridMultilevel"/>
    <w:tmpl w:val="760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91D50"/>
    <w:multiLevelType w:val="hybridMultilevel"/>
    <w:tmpl w:val="6BF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E3584"/>
    <w:multiLevelType w:val="hybridMultilevel"/>
    <w:tmpl w:val="7AC6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B6A65"/>
    <w:multiLevelType w:val="hybridMultilevel"/>
    <w:tmpl w:val="DAF2266C"/>
    <w:lvl w:ilvl="0" w:tplc="72302E5C">
      <w:numFmt w:val="bullet"/>
      <w:lvlText w:val=""/>
      <w:lvlJc w:val="left"/>
      <w:pPr>
        <w:ind w:left="3420" w:hanging="360"/>
      </w:pPr>
      <w:rPr>
        <w:rFonts w:ascii="Wingdings" w:eastAsia="Calibri" w:hAnsi="Wingdings" w:cs="Times New Roman" w:hint="default"/>
        <w:sz w:val="20"/>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 w15:restartNumberingAfterBreak="0">
    <w:nsid w:val="488B3444"/>
    <w:multiLevelType w:val="hybridMultilevel"/>
    <w:tmpl w:val="98FC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A757E7"/>
    <w:multiLevelType w:val="hybridMultilevel"/>
    <w:tmpl w:val="FA007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F118CC"/>
    <w:multiLevelType w:val="hybridMultilevel"/>
    <w:tmpl w:val="FF6C7FB6"/>
    <w:lvl w:ilvl="0" w:tplc="04090001">
      <w:start w:val="1"/>
      <w:numFmt w:val="bullet"/>
      <w:lvlText w:val=""/>
      <w:lvlJc w:val="left"/>
      <w:pPr>
        <w:tabs>
          <w:tab w:val="num" w:pos="1440"/>
        </w:tabs>
        <w:ind w:left="1440" w:hanging="360"/>
      </w:pPr>
      <w:rPr>
        <w:rFonts w:ascii="Symbol" w:hAnsi="Symbol" w:hint="default"/>
      </w:rPr>
    </w:lvl>
    <w:lvl w:ilvl="1" w:tplc="FECEC276">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F22D0E"/>
    <w:multiLevelType w:val="hybridMultilevel"/>
    <w:tmpl w:val="A4FE0E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543A5"/>
    <w:multiLevelType w:val="hybridMultilevel"/>
    <w:tmpl w:val="B3DC7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45547"/>
    <w:multiLevelType w:val="hybridMultilevel"/>
    <w:tmpl w:val="271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96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BA95959"/>
    <w:multiLevelType w:val="hybridMultilevel"/>
    <w:tmpl w:val="C47073D4"/>
    <w:lvl w:ilvl="0" w:tplc="5E6CB298">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8"/>
  </w:num>
  <w:num w:numId="3">
    <w:abstractNumId w:val="1"/>
  </w:num>
  <w:num w:numId="4">
    <w:abstractNumId w:val="16"/>
  </w:num>
  <w:num w:numId="5">
    <w:abstractNumId w:val="2"/>
  </w:num>
  <w:num w:numId="6">
    <w:abstractNumId w:val="7"/>
  </w:num>
  <w:num w:numId="7">
    <w:abstractNumId w:val="12"/>
  </w:num>
  <w:num w:numId="8">
    <w:abstractNumId w:val="14"/>
  </w:num>
  <w:num w:numId="9">
    <w:abstractNumId w:val="15"/>
  </w:num>
  <w:num w:numId="10">
    <w:abstractNumId w:val="3"/>
  </w:num>
  <w:num w:numId="11">
    <w:abstractNumId w:val="19"/>
  </w:num>
  <w:num w:numId="12">
    <w:abstractNumId w:val="13"/>
  </w:num>
  <w:num w:numId="13">
    <w:abstractNumId w:val="6"/>
  </w:num>
  <w:num w:numId="14">
    <w:abstractNumId w:val="17"/>
  </w:num>
  <w:num w:numId="15">
    <w:abstractNumId w:val="10"/>
  </w:num>
  <w:num w:numId="16">
    <w:abstractNumId w:val="9"/>
  </w:num>
  <w:num w:numId="17">
    <w:abstractNumId w:val="11"/>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8913">
      <o:colormru v:ext="edit" colors="#39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21"/>
    <w:rsid w:val="00000F70"/>
    <w:rsid w:val="00017657"/>
    <w:rsid w:val="000425A8"/>
    <w:rsid w:val="00071AE4"/>
    <w:rsid w:val="00077DF5"/>
    <w:rsid w:val="00081D62"/>
    <w:rsid w:val="00085C4D"/>
    <w:rsid w:val="000A0971"/>
    <w:rsid w:val="000B2A97"/>
    <w:rsid w:val="000C0AA3"/>
    <w:rsid w:val="000D23E4"/>
    <w:rsid w:val="000E43FD"/>
    <w:rsid w:val="000F5B71"/>
    <w:rsid w:val="001074B2"/>
    <w:rsid w:val="00123DD7"/>
    <w:rsid w:val="00166AEF"/>
    <w:rsid w:val="0017139D"/>
    <w:rsid w:val="00173558"/>
    <w:rsid w:val="00175D4D"/>
    <w:rsid w:val="001A2228"/>
    <w:rsid w:val="001A2B55"/>
    <w:rsid w:val="001A3F5D"/>
    <w:rsid w:val="001B3CB5"/>
    <w:rsid w:val="001D158F"/>
    <w:rsid w:val="001F5288"/>
    <w:rsid w:val="002060BA"/>
    <w:rsid w:val="00222FE7"/>
    <w:rsid w:val="00263933"/>
    <w:rsid w:val="00273E90"/>
    <w:rsid w:val="002800A4"/>
    <w:rsid w:val="00287608"/>
    <w:rsid w:val="002A2783"/>
    <w:rsid w:val="002B25F5"/>
    <w:rsid w:val="002C526E"/>
    <w:rsid w:val="002E01B1"/>
    <w:rsid w:val="002E3330"/>
    <w:rsid w:val="002F1A32"/>
    <w:rsid w:val="00312E21"/>
    <w:rsid w:val="00325F40"/>
    <w:rsid w:val="00341626"/>
    <w:rsid w:val="00351EC4"/>
    <w:rsid w:val="00352D38"/>
    <w:rsid w:val="00381911"/>
    <w:rsid w:val="00391643"/>
    <w:rsid w:val="00397596"/>
    <w:rsid w:val="003E2F07"/>
    <w:rsid w:val="00486315"/>
    <w:rsid w:val="004C2C8F"/>
    <w:rsid w:val="004C4B24"/>
    <w:rsid w:val="005070AC"/>
    <w:rsid w:val="00511EFA"/>
    <w:rsid w:val="00524CF8"/>
    <w:rsid w:val="00525BFB"/>
    <w:rsid w:val="00545593"/>
    <w:rsid w:val="0055408E"/>
    <w:rsid w:val="0057458E"/>
    <w:rsid w:val="005850EB"/>
    <w:rsid w:val="005952B6"/>
    <w:rsid w:val="005F73A5"/>
    <w:rsid w:val="00601BB8"/>
    <w:rsid w:val="00607D66"/>
    <w:rsid w:val="00622EC7"/>
    <w:rsid w:val="00626817"/>
    <w:rsid w:val="00644079"/>
    <w:rsid w:val="00661B1F"/>
    <w:rsid w:val="0068247D"/>
    <w:rsid w:val="006C7CED"/>
    <w:rsid w:val="006D4E5D"/>
    <w:rsid w:val="0070286C"/>
    <w:rsid w:val="007100C3"/>
    <w:rsid w:val="00745E55"/>
    <w:rsid w:val="0076667F"/>
    <w:rsid w:val="00770002"/>
    <w:rsid w:val="007B3A77"/>
    <w:rsid w:val="007C5336"/>
    <w:rsid w:val="00801200"/>
    <w:rsid w:val="00811432"/>
    <w:rsid w:val="0083679B"/>
    <w:rsid w:val="00836F42"/>
    <w:rsid w:val="00872E91"/>
    <w:rsid w:val="00874E9E"/>
    <w:rsid w:val="008769BE"/>
    <w:rsid w:val="0088607D"/>
    <w:rsid w:val="008D5379"/>
    <w:rsid w:val="008E405F"/>
    <w:rsid w:val="00917026"/>
    <w:rsid w:val="00952AE8"/>
    <w:rsid w:val="0096273C"/>
    <w:rsid w:val="0097104E"/>
    <w:rsid w:val="009732A6"/>
    <w:rsid w:val="009A0494"/>
    <w:rsid w:val="009C4167"/>
    <w:rsid w:val="009C4906"/>
    <w:rsid w:val="009D0453"/>
    <w:rsid w:val="009D738C"/>
    <w:rsid w:val="009F146E"/>
    <w:rsid w:val="00A20A66"/>
    <w:rsid w:val="00A4647D"/>
    <w:rsid w:val="00A70A53"/>
    <w:rsid w:val="00A715AB"/>
    <w:rsid w:val="00A836E8"/>
    <w:rsid w:val="00AC3FC7"/>
    <w:rsid w:val="00AF2B30"/>
    <w:rsid w:val="00B12CE4"/>
    <w:rsid w:val="00B203B8"/>
    <w:rsid w:val="00B20E10"/>
    <w:rsid w:val="00B36A11"/>
    <w:rsid w:val="00B96D92"/>
    <w:rsid w:val="00BC348A"/>
    <w:rsid w:val="00BE01F1"/>
    <w:rsid w:val="00BE08F9"/>
    <w:rsid w:val="00BE2B5D"/>
    <w:rsid w:val="00C27750"/>
    <w:rsid w:val="00C3521C"/>
    <w:rsid w:val="00C442CF"/>
    <w:rsid w:val="00C53FDB"/>
    <w:rsid w:val="00C608D9"/>
    <w:rsid w:val="00C615C6"/>
    <w:rsid w:val="00C67160"/>
    <w:rsid w:val="00C961EF"/>
    <w:rsid w:val="00CA231C"/>
    <w:rsid w:val="00CA27D3"/>
    <w:rsid w:val="00CA3252"/>
    <w:rsid w:val="00CC4193"/>
    <w:rsid w:val="00D05F28"/>
    <w:rsid w:val="00D16A78"/>
    <w:rsid w:val="00D31C3D"/>
    <w:rsid w:val="00D32084"/>
    <w:rsid w:val="00D35BDF"/>
    <w:rsid w:val="00D571F2"/>
    <w:rsid w:val="00D6205C"/>
    <w:rsid w:val="00D70A14"/>
    <w:rsid w:val="00DA39C1"/>
    <w:rsid w:val="00DB7F0D"/>
    <w:rsid w:val="00DC11FC"/>
    <w:rsid w:val="00DE4C23"/>
    <w:rsid w:val="00DE67AB"/>
    <w:rsid w:val="00E76AB8"/>
    <w:rsid w:val="00E92B1A"/>
    <w:rsid w:val="00E95666"/>
    <w:rsid w:val="00ED3869"/>
    <w:rsid w:val="00EF3918"/>
    <w:rsid w:val="00F5769F"/>
    <w:rsid w:val="00FB1112"/>
    <w:rsid w:val="00FB5F1E"/>
    <w:rsid w:val="00FE130B"/>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396"/>
    </o:shapedefaults>
    <o:shapelayout v:ext="edit">
      <o:idmap v:ext="edit" data="1"/>
    </o:shapelayout>
  </w:shapeDefaults>
  <w:decimalSymbol w:val="."/>
  <w:listSeparator w:val=","/>
  <w15:docId w15:val="{41021060-356C-4371-8CB2-F2B8E3DD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7D"/>
    <w:pPr>
      <w:widowControl w:val="0"/>
    </w:pPr>
    <w:rPr>
      <w:snapToGrid w:val="0"/>
      <w:sz w:val="24"/>
    </w:rPr>
  </w:style>
  <w:style w:type="paragraph" w:styleId="Heading1">
    <w:name w:val="heading 1"/>
    <w:basedOn w:val="Normal"/>
    <w:next w:val="Normal"/>
    <w:qFormat/>
    <w:rsid w:val="000B2A97"/>
    <w:pPr>
      <w:keepNext/>
      <w:autoSpaceDE w:val="0"/>
      <w:autoSpaceDN w:val="0"/>
      <w:adjustRightInd w:val="0"/>
      <w:jc w:val="both"/>
      <w:outlineLvl w:val="0"/>
    </w:pPr>
    <w:rPr>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7D"/>
  </w:style>
  <w:style w:type="paragraph" w:customStyle="1" w:styleId="Level1">
    <w:name w:val="Level 1"/>
    <w:basedOn w:val="Normal"/>
    <w:rsid w:val="00A4647D"/>
    <w:pPr>
      <w:ind w:left="720" w:hanging="720"/>
    </w:pPr>
  </w:style>
  <w:style w:type="character" w:styleId="Hyperlink">
    <w:name w:val="Hyperlink"/>
    <w:basedOn w:val="DefaultParagraphFont"/>
    <w:rsid w:val="00A4647D"/>
    <w:rPr>
      <w:color w:val="0000FF"/>
      <w:u w:val="single"/>
    </w:rPr>
  </w:style>
  <w:style w:type="character" w:styleId="FollowedHyperlink">
    <w:name w:val="FollowedHyperlink"/>
    <w:basedOn w:val="DefaultParagraphFont"/>
    <w:rsid w:val="00A4647D"/>
    <w:rPr>
      <w:color w:val="800080"/>
      <w:u w:val="single"/>
    </w:rPr>
  </w:style>
  <w:style w:type="paragraph" w:styleId="BalloonText">
    <w:name w:val="Balloon Text"/>
    <w:basedOn w:val="Normal"/>
    <w:semiHidden/>
    <w:rsid w:val="00DE67AB"/>
    <w:rPr>
      <w:rFonts w:ascii="Tahoma" w:hAnsi="Tahoma" w:cs="Tahoma"/>
      <w:sz w:val="16"/>
      <w:szCs w:val="16"/>
    </w:rPr>
  </w:style>
  <w:style w:type="character" w:customStyle="1" w:styleId="InitialStyle">
    <w:name w:val="InitialStyle"/>
    <w:rsid w:val="00341626"/>
    <w:rPr>
      <w:rFonts w:ascii="Times New Roman" w:hAnsi="Times New Roman"/>
      <w:color w:val="auto"/>
      <w:spacing w:val="0"/>
      <w:sz w:val="24"/>
    </w:rPr>
  </w:style>
  <w:style w:type="paragraph" w:styleId="ListParagraph">
    <w:name w:val="List Paragraph"/>
    <w:basedOn w:val="Normal"/>
    <w:uiPriority w:val="34"/>
    <w:qFormat/>
    <w:rsid w:val="000D23E4"/>
    <w:pPr>
      <w:widowControl/>
      <w:spacing w:after="200" w:line="276" w:lineRule="auto"/>
      <w:ind w:left="720"/>
      <w:contextualSpacing/>
    </w:pPr>
    <w:rPr>
      <w:rFonts w:ascii="Calibri" w:eastAsia="Calibri" w:hAnsi="Calibri"/>
      <w:snapToGrid/>
      <w:sz w:val="22"/>
      <w:szCs w:val="22"/>
    </w:rPr>
  </w:style>
  <w:style w:type="paragraph" w:styleId="Header">
    <w:name w:val="header"/>
    <w:basedOn w:val="Normal"/>
    <w:link w:val="HeaderChar"/>
    <w:rsid w:val="00325F40"/>
    <w:pPr>
      <w:tabs>
        <w:tab w:val="center" w:pos="4680"/>
        <w:tab w:val="right" w:pos="9360"/>
      </w:tabs>
    </w:pPr>
  </w:style>
  <w:style w:type="character" w:customStyle="1" w:styleId="HeaderChar">
    <w:name w:val="Header Char"/>
    <w:basedOn w:val="DefaultParagraphFont"/>
    <w:link w:val="Header"/>
    <w:rsid w:val="00325F40"/>
    <w:rPr>
      <w:snapToGrid w:val="0"/>
      <w:sz w:val="24"/>
    </w:rPr>
  </w:style>
  <w:style w:type="paragraph" w:styleId="Footer">
    <w:name w:val="footer"/>
    <w:basedOn w:val="Normal"/>
    <w:link w:val="FooterChar"/>
    <w:rsid w:val="00325F40"/>
    <w:pPr>
      <w:tabs>
        <w:tab w:val="center" w:pos="4680"/>
        <w:tab w:val="right" w:pos="9360"/>
      </w:tabs>
    </w:pPr>
  </w:style>
  <w:style w:type="character" w:customStyle="1" w:styleId="FooterChar">
    <w:name w:val="Footer Char"/>
    <w:basedOn w:val="DefaultParagraphFont"/>
    <w:link w:val="Footer"/>
    <w:rsid w:val="00325F4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fa.kronostm.com/index.jsp?locale=en_US&amp;APPLICATIONNAME=YMCAofMetropolitanMilwaukeeKTMDReqEx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POSITION ANNOUNCEMENT</vt:lpstr>
    </vt:vector>
  </TitlesOfParts>
  <Company>OF METRO MILWAUKEE</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POSITION ANNOUNCEMENT</dc:title>
  <dc:creator>YMCA</dc:creator>
  <cp:lastModifiedBy>Koppelmann, Karl</cp:lastModifiedBy>
  <cp:revision>2</cp:revision>
  <cp:lastPrinted>2015-03-19T13:34:00Z</cp:lastPrinted>
  <dcterms:created xsi:type="dcterms:W3CDTF">2016-12-30T22:02:00Z</dcterms:created>
  <dcterms:modified xsi:type="dcterms:W3CDTF">2016-12-30T22:02:00Z</dcterms:modified>
</cp:coreProperties>
</file>