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67" w:rsidRPr="00E95666" w:rsidRDefault="00381911">
      <w:pPr>
        <w:jc w:val="center"/>
        <w:rPr>
          <w:rFonts w:ascii="Calibri" w:hAnsi="Calibri"/>
        </w:rPr>
      </w:pPr>
      <w:r>
        <w:rPr>
          <w:rFonts w:ascii="Calibri" w:hAnsi="Calibri"/>
          <w:noProof/>
          <w:snapToGrid/>
        </w:rPr>
        <w:drawing>
          <wp:anchor distT="0" distB="0" distL="114300" distR="114300" simplePos="0" relativeHeight="251657728" behindDoc="0" locked="0" layoutInCell="1" allowOverlap="1">
            <wp:simplePos x="0" y="0"/>
            <wp:positionH relativeFrom="column">
              <wp:posOffset>-93980</wp:posOffset>
            </wp:positionH>
            <wp:positionV relativeFrom="paragraph">
              <wp:posOffset>109855</wp:posOffset>
            </wp:positionV>
            <wp:extent cx="2276475" cy="948055"/>
            <wp:effectExtent l="0" t="0" r="9525" b="4445"/>
            <wp:wrapSquare wrapText="bothSides"/>
            <wp:docPr id="7" name="Picture 1" descr="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jpg"/>
                    <pic:cNvPicPr>
                      <a:picLocks noChangeAspect="1" noChangeArrowheads="1"/>
                    </pic:cNvPicPr>
                  </pic:nvPicPr>
                  <pic:blipFill>
                    <a:blip r:embed="rId7"/>
                    <a:srcRect/>
                    <a:stretch>
                      <a:fillRect/>
                    </a:stretch>
                  </pic:blipFill>
                  <pic:spPr bwMode="auto">
                    <a:xfrm>
                      <a:off x="0" y="0"/>
                      <a:ext cx="2276475" cy="948055"/>
                    </a:xfrm>
                    <a:prstGeom prst="rect">
                      <a:avLst/>
                    </a:prstGeom>
                    <a:noFill/>
                    <a:ln w="9525">
                      <a:noFill/>
                      <a:miter lim="800000"/>
                      <a:headEnd/>
                      <a:tailEnd/>
                    </a:ln>
                  </pic:spPr>
                </pic:pic>
              </a:graphicData>
            </a:graphic>
          </wp:anchor>
        </w:drawing>
      </w:r>
    </w:p>
    <w:p w:rsidR="00DC11FC" w:rsidRDefault="00DC11FC" w:rsidP="00DC11FC">
      <w:pPr>
        <w:rPr>
          <w:rFonts w:ascii="Verdana" w:hAnsi="Verdana"/>
          <w:b/>
          <w:bCs/>
          <w:i/>
          <w:iCs/>
          <w:sz w:val="18"/>
          <w:szCs w:val="18"/>
          <w:u w:val="single"/>
        </w:rPr>
      </w:pPr>
    </w:p>
    <w:p w:rsidR="00DC11FC" w:rsidRDefault="00DC11FC" w:rsidP="00DC11FC">
      <w:pPr>
        <w:rPr>
          <w:rFonts w:ascii="Verdana" w:hAnsi="Verdana"/>
          <w:b/>
          <w:bCs/>
          <w:i/>
          <w:iCs/>
          <w:sz w:val="18"/>
          <w:szCs w:val="18"/>
          <w:u w:val="single"/>
        </w:rPr>
      </w:pPr>
    </w:p>
    <w:p w:rsidR="001D158F" w:rsidRDefault="001D158F" w:rsidP="00DC11FC">
      <w:pPr>
        <w:rPr>
          <w:rFonts w:ascii="Verdana" w:hAnsi="Verdana"/>
          <w:b/>
          <w:bCs/>
          <w:i/>
          <w:iCs/>
          <w:color w:val="0070C0"/>
          <w:szCs w:val="24"/>
        </w:rPr>
      </w:pPr>
    </w:p>
    <w:p w:rsidR="002A2783" w:rsidRPr="000C0AA3" w:rsidRDefault="001D158F" w:rsidP="00DC11FC">
      <w:pPr>
        <w:rPr>
          <w:rFonts w:ascii="Verdana" w:hAnsi="Verdana"/>
          <w:b/>
          <w:bCs/>
          <w:iCs/>
          <w:color w:val="0070C0"/>
          <w:sz w:val="28"/>
          <w:szCs w:val="28"/>
        </w:rPr>
      </w:pPr>
      <w:r>
        <w:rPr>
          <w:rFonts w:ascii="Verdana" w:hAnsi="Verdana"/>
          <w:b/>
          <w:bCs/>
          <w:i/>
          <w:iCs/>
          <w:color w:val="0070C0"/>
          <w:szCs w:val="24"/>
        </w:rPr>
        <w:t xml:space="preserve">      </w:t>
      </w:r>
      <w:r w:rsidR="008769BE">
        <w:rPr>
          <w:rFonts w:ascii="Verdana" w:hAnsi="Verdana"/>
          <w:b/>
          <w:bCs/>
          <w:i/>
          <w:iCs/>
          <w:color w:val="0070C0"/>
          <w:szCs w:val="24"/>
        </w:rPr>
        <w:t xml:space="preserve">       </w:t>
      </w:r>
      <w:r w:rsidR="002A2783" w:rsidRPr="000C0AA3">
        <w:rPr>
          <w:rFonts w:ascii="Verdana" w:hAnsi="Verdana"/>
          <w:b/>
          <w:bCs/>
          <w:iCs/>
          <w:color w:val="0070C0"/>
          <w:sz w:val="28"/>
          <w:szCs w:val="28"/>
        </w:rPr>
        <w:t>OPEN POSITION ANNOUNCEMENT</w:t>
      </w:r>
    </w:p>
    <w:p w:rsidR="00DC11FC" w:rsidRPr="00302247" w:rsidRDefault="00302247" w:rsidP="002A2783">
      <w:pPr>
        <w:jc w:val="center"/>
        <w:rPr>
          <w:rFonts w:ascii="Verdana" w:hAnsi="Verdana"/>
          <w:b/>
          <w:bCs/>
          <w:iCs/>
          <w:color w:val="0070C0"/>
          <w:szCs w:val="24"/>
        </w:rPr>
      </w:pPr>
      <w:r>
        <w:rPr>
          <w:rFonts w:ascii="Verdana" w:hAnsi="Verdana"/>
          <w:b/>
          <w:bCs/>
          <w:iCs/>
          <w:color w:val="0070C0"/>
          <w:szCs w:val="24"/>
        </w:rPr>
        <w:t xml:space="preserve">       </w:t>
      </w:r>
    </w:p>
    <w:p w:rsidR="002A2783" w:rsidRPr="00DC11FC" w:rsidRDefault="002A2783" w:rsidP="004C2C8F">
      <w:pPr>
        <w:jc w:val="center"/>
        <w:rPr>
          <w:rFonts w:ascii="Verdana" w:hAnsi="Verdana"/>
          <w:b/>
          <w:bCs/>
          <w:sz w:val="18"/>
          <w:szCs w:val="18"/>
          <w:u w:val="single"/>
        </w:rPr>
      </w:pPr>
    </w:p>
    <w:p w:rsidR="00DC11FC" w:rsidRDefault="00DC11FC" w:rsidP="00E95666">
      <w:pPr>
        <w:jc w:val="both"/>
        <w:rPr>
          <w:rFonts w:ascii="Verdana" w:hAnsi="Verdana"/>
          <w:b/>
          <w:bCs/>
          <w:sz w:val="18"/>
          <w:szCs w:val="18"/>
          <w:u w:val="single"/>
        </w:rPr>
      </w:pPr>
    </w:p>
    <w:p w:rsidR="00D17A31" w:rsidRDefault="00D17A31" w:rsidP="00D17A31">
      <w:pPr>
        <w:jc w:val="both"/>
        <w:rPr>
          <w:rFonts w:ascii="Verdana" w:hAnsi="Verdana"/>
          <w:b/>
          <w:sz w:val="18"/>
          <w:szCs w:val="18"/>
        </w:rPr>
      </w:pPr>
      <w:r>
        <w:rPr>
          <w:rFonts w:ascii="Verdana" w:hAnsi="Verdana"/>
          <w:b/>
          <w:bCs/>
          <w:sz w:val="20"/>
          <w:u w:val="single"/>
        </w:rPr>
        <w:t>Position:</w:t>
      </w:r>
      <w:r>
        <w:rPr>
          <w:rFonts w:ascii="Verdana" w:hAnsi="Verdana"/>
          <w:sz w:val="20"/>
        </w:rPr>
        <w:tab/>
      </w:r>
      <w:r w:rsidR="00B40A2C">
        <w:rPr>
          <w:rFonts w:ascii="Verdana" w:hAnsi="Verdana"/>
          <w:sz w:val="20"/>
        </w:rPr>
        <w:tab/>
      </w:r>
      <w:r w:rsidRPr="00D17A31">
        <w:rPr>
          <w:rFonts w:ascii="Verdana" w:hAnsi="Verdana"/>
          <w:b/>
          <w:szCs w:val="24"/>
        </w:rPr>
        <w:t xml:space="preserve">Program Instructor – </w:t>
      </w:r>
      <w:r w:rsidR="00302247">
        <w:rPr>
          <w:rFonts w:ascii="Verdana" w:hAnsi="Verdana"/>
          <w:b/>
          <w:szCs w:val="24"/>
        </w:rPr>
        <w:t xml:space="preserve">Pre-School </w:t>
      </w:r>
      <w:r w:rsidR="00D546D6">
        <w:rPr>
          <w:rFonts w:ascii="Verdana" w:hAnsi="Verdana"/>
          <w:b/>
          <w:szCs w:val="24"/>
        </w:rPr>
        <w:t>Enrichment</w:t>
      </w:r>
      <w:r w:rsidR="00B40A2C">
        <w:rPr>
          <w:rFonts w:ascii="Verdana" w:hAnsi="Verdana"/>
          <w:b/>
          <w:szCs w:val="24"/>
        </w:rPr>
        <w:t xml:space="preserve"> (PT)</w:t>
      </w:r>
    </w:p>
    <w:p w:rsidR="00D17A31" w:rsidRDefault="00D17A31" w:rsidP="00D17A31">
      <w:pPr>
        <w:jc w:val="both"/>
        <w:rPr>
          <w:rFonts w:ascii="Verdana" w:hAnsi="Verdana"/>
          <w:b/>
          <w:bCs/>
          <w:sz w:val="20"/>
          <w:u w:val="single"/>
        </w:rPr>
      </w:pPr>
    </w:p>
    <w:p w:rsidR="00D17A31" w:rsidRDefault="00D17A31" w:rsidP="00D17A31">
      <w:pPr>
        <w:jc w:val="both"/>
        <w:rPr>
          <w:rFonts w:ascii="Verdana" w:hAnsi="Verdana"/>
          <w:sz w:val="20"/>
        </w:rPr>
      </w:pPr>
      <w:r>
        <w:rPr>
          <w:rFonts w:ascii="Verdana" w:hAnsi="Verdana"/>
          <w:b/>
          <w:bCs/>
          <w:sz w:val="20"/>
          <w:u w:val="single"/>
        </w:rPr>
        <w:t>Locations:</w:t>
      </w:r>
      <w:r>
        <w:rPr>
          <w:rFonts w:ascii="Verdana" w:hAnsi="Verdana"/>
          <w:sz w:val="20"/>
        </w:rPr>
        <w:tab/>
      </w:r>
      <w:r>
        <w:rPr>
          <w:rFonts w:ascii="Verdana" w:hAnsi="Verdana"/>
          <w:sz w:val="20"/>
        </w:rPr>
        <w:tab/>
      </w:r>
      <w:r w:rsidR="00302247">
        <w:rPr>
          <w:rFonts w:ascii="Verdana" w:hAnsi="Verdana"/>
          <w:sz w:val="20"/>
        </w:rPr>
        <w:t>Rite-Hite</w:t>
      </w:r>
      <w:r w:rsidR="00D546D6">
        <w:rPr>
          <w:rFonts w:ascii="Verdana" w:hAnsi="Verdana"/>
          <w:sz w:val="20"/>
        </w:rPr>
        <w:t xml:space="preserve"> YMCA (</w:t>
      </w:r>
      <w:r w:rsidR="00302247">
        <w:rPr>
          <w:rFonts w:ascii="Verdana" w:hAnsi="Verdana"/>
          <w:sz w:val="20"/>
        </w:rPr>
        <w:t>9250 N. Green Bay Rd., Brown Deer, WI</w:t>
      </w:r>
      <w:r w:rsidR="00D546D6">
        <w:rPr>
          <w:rFonts w:ascii="Verdana" w:hAnsi="Verdana"/>
          <w:sz w:val="20"/>
        </w:rPr>
        <w:t>)</w:t>
      </w:r>
    </w:p>
    <w:p w:rsidR="00D17A31" w:rsidRDefault="00D17A31" w:rsidP="00D17A31">
      <w:pPr>
        <w:jc w:val="both"/>
        <w:rPr>
          <w:rFonts w:ascii="Verdana" w:hAnsi="Verdana"/>
          <w:sz w:val="20"/>
        </w:rPr>
      </w:pPr>
    </w:p>
    <w:p w:rsidR="00D17A31" w:rsidRDefault="00D17A31" w:rsidP="00D17A31">
      <w:pPr>
        <w:ind w:left="1440" w:hanging="1440"/>
        <w:jc w:val="both"/>
        <w:rPr>
          <w:rFonts w:ascii="Verdana" w:hAnsi="Verdana"/>
          <w:sz w:val="20"/>
        </w:rPr>
      </w:pPr>
      <w:r>
        <w:rPr>
          <w:rFonts w:ascii="Verdana" w:hAnsi="Verdana"/>
          <w:b/>
          <w:bCs/>
          <w:sz w:val="20"/>
          <w:u w:val="single"/>
        </w:rPr>
        <w:t>Reports to:</w:t>
      </w:r>
      <w:r>
        <w:rPr>
          <w:rFonts w:ascii="Verdana" w:hAnsi="Verdana"/>
          <w:sz w:val="20"/>
        </w:rPr>
        <w:tab/>
        <w:t xml:space="preserve"> </w:t>
      </w:r>
      <w:r>
        <w:rPr>
          <w:rFonts w:ascii="Verdana" w:hAnsi="Verdana"/>
          <w:sz w:val="20"/>
        </w:rPr>
        <w:tab/>
      </w:r>
      <w:r w:rsidR="00735FE8">
        <w:rPr>
          <w:rFonts w:ascii="Verdana" w:hAnsi="Verdana"/>
          <w:sz w:val="20"/>
        </w:rPr>
        <w:t>Program Director</w:t>
      </w:r>
    </w:p>
    <w:p w:rsidR="00D17A31" w:rsidRDefault="00D17A31" w:rsidP="00D17A31">
      <w:pPr>
        <w:jc w:val="both"/>
        <w:rPr>
          <w:rFonts w:ascii="Verdana" w:hAnsi="Verdana"/>
          <w:sz w:val="20"/>
        </w:rPr>
      </w:pPr>
    </w:p>
    <w:p w:rsidR="00D17A31" w:rsidRDefault="00D17A31" w:rsidP="00D17A31">
      <w:pPr>
        <w:jc w:val="both"/>
        <w:rPr>
          <w:rFonts w:ascii="Verdana" w:hAnsi="Verdana"/>
          <w:sz w:val="20"/>
        </w:rPr>
      </w:pPr>
      <w:r>
        <w:rPr>
          <w:rFonts w:ascii="Verdana" w:hAnsi="Verdana"/>
          <w:b/>
          <w:bCs/>
          <w:sz w:val="20"/>
          <w:u w:val="single"/>
        </w:rPr>
        <w:t>Wage Range:</w:t>
      </w:r>
      <w:r>
        <w:rPr>
          <w:rFonts w:ascii="Verdana" w:hAnsi="Verdana"/>
          <w:sz w:val="20"/>
        </w:rPr>
        <w:t xml:space="preserve"> </w:t>
      </w:r>
      <w:r>
        <w:rPr>
          <w:rFonts w:ascii="Verdana" w:hAnsi="Verdana"/>
          <w:sz w:val="20"/>
        </w:rPr>
        <w:tab/>
        <w:t>$7.</w:t>
      </w:r>
      <w:r w:rsidR="00B40A2C">
        <w:rPr>
          <w:rFonts w:ascii="Verdana" w:hAnsi="Verdana"/>
          <w:sz w:val="20"/>
        </w:rPr>
        <w:t>35</w:t>
      </w:r>
      <w:r>
        <w:rPr>
          <w:rFonts w:ascii="Verdana" w:hAnsi="Verdana"/>
          <w:sz w:val="20"/>
        </w:rPr>
        <w:t>- $</w:t>
      </w:r>
      <w:r w:rsidR="00B40A2C">
        <w:rPr>
          <w:rFonts w:ascii="Verdana" w:hAnsi="Verdana"/>
          <w:sz w:val="20"/>
        </w:rPr>
        <w:t>7.85</w:t>
      </w:r>
      <w:r>
        <w:rPr>
          <w:rFonts w:ascii="Verdana" w:hAnsi="Verdana"/>
          <w:sz w:val="20"/>
        </w:rPr>
        <w:t xml:space="preserve"> per hour</w:t>
      </w:r>
      <w:r w:rsidR="005F30BB">
        <w:rPr>
          <w:rFonts w:ascii="Verdana" w:hAnsi="Verdana"/>
          <w:sz w:val="20"/>
        </w:rPr>
        <w:t xml:space="preserve"> (based on experience)</w:t>
      </w:r>
    </w:p>
    <w:p w:rsidR="00D17A31" w:rsidRDefault="00D17A31" w:rsidP="00D17A31">
      <w:pPr>
        <w:rPr>
          <w:rFonts w:ascii="Verdana" w:hAnsi="Verdana"/>
          <w:b/>
          <w:bCs/>
          <w:sz w:val="20"/>
          <w:u w:val="single"/>
        </w:rPr>
      </w:pPr>
    </w:p>
    <w:p w:rsidR="00D17A31" w:rsidRDefault="00D17A31" w:rsidP="00D17A31">
      <w:pPr>
        <w:ind w:left="2160" w:hanging="2160"/>
        <w:rPr>
          <w:rFonts w:ascii="Verdana" w:hAnsi="Verdana"/>
          <w:sz w:val="20"/>
        </w:rPr>
      </w:pPr>
      <w:r>
        <w:rPr>
          <w:rFonts w:ascii="Verdana" w:hAnsi="Verdana"/>
          <w:b/>
          <w:bCs/>
          <w:sz w:val="20"/>
          <w:u w:val="single"/>
        </w:rPr>
        <w:t>Hours:</w:t>
      </w:r>
      <w:r>
        <w:rPr>
          <w:rFonts w:ascii="Verdana" w:hAnsi="Verdana"/>
          <w:b/>
          <w:bCs/>
          <w:sz w:val="20"/>
        </w:rPr>
        <w:tab/>
      </w:r>
      <w:r w:rsidR="00302247">
        <w:rPr>
          <w:rFonts w:ascii="Verdana" w:hAnsi="Verdana"/>
          <w:bCs/>
          <w:sz w:val="20"/>
        </w:rPr>
        <w:t>Weekday Mornings/Occasional Evenings &amp; Weekends</w:t>
      </w:r>
    </w:p>
    <w:p w:rsidR="00D17A31" w:rsidRDefault="00D17A31" w:rsidP="00D17A31">
      <w:pPr>
        <w:jc w:val="both"/>
        <w:rPr>
          <w:rFonts w:ascii="Verdana" w:hAnsi="Verdana"/>
          <w:sz w:val="20"/>
        </w:rPr>
      </w:pPr>
    </w:p>
    <w:p w:rsidR="00D17A31" w:rsidRPr="008E6BFF" w:rsidRDefault="00D17A31" w:rsidP="00D17A31">
      <w:pPr>
        <w:tabs>
          <w:tab w:val="left" w:pos="-1440"/>
        </w:tabs>
        <w:ind w:left="2880" w:hanging="2880"/>
        <w:jc w:val="both"/>
        <w:rPr>
          <w:rFonts w:ascii="Verdana" w:hAnsi="Verdana"/>
          <w:b/>
          <w:bCs/>
          <w:sz w:val="20"/>
        </w:rPr>
      </w:pPr>
      <w:r w:rsidRPr="008E6BFF">
        <w:rPr>
          <w:rFonts w:ascii="Verdana" w:hAnsi="Verdana"/>
          <w:b/>
          <w:bCs/>
          <w:sz w:val="20"/>
          <w:u w:val="single"/>
        </w:rPr>
        <w:t>Major Responsibilities</w:t>
      </w:r>
      <w:r w:rsidRPr="008E6BFF">
        <w:rPr>
          <w:rFonts w:ascii="Verdana" w:hAnsi="Verdana"/>
          <w:b/>
          <w:bCs/>
          <w:sz w:val="20"/>
        </w:rPr>
        <w:t>:</w:t>
      </w:r>
    </w:p>
    <w:p w:rsidR="00D17A31" w:rsidRPr="008E6BFF" w:rsidRDefault="00D17A31" w:rsidP="00D17A31">
      <w:pPr>
        <w:tabs>
          <w:tab w:val="left" w:pos="-1440"/>
        </w:tabs>
        <w:ind w:left="2880" w:hanging="2880"/>
        <w:jc w:val="both"/>
        <w:rPr>
          <w:rFonts w:ascii="Verdana" w:hAnsi="Verdana"/>
          <w:b/>
          <w:bCs/>
          <w:sz w:val="20"/>
        </w:rPr>
      </w:pPr>
      <w:r w:rsidRPr="008E6BFF">
        <w:rPr>
          <w:rFonts w:ascii="Verdana" w:hAnsi="Verdana"/>
          <w:b/>
          <w:bCs/>
          <w:sz w:val="20"/>
        </w:rPr>
        <w:t xml:space="preserve"> </w:t>
      </w:r>
      <w:r w:rsidRPr="008E6BFF">
        <w:rPr>
          <w:rFonts w:ascii="Verdana" w:hAnsi="Verdana"/>
          <w:b/>
          <w:bCs/>
          <w:sz w:val="20"/>
        </w:rPr>
        <w:tab/>
      </w:r>
    </w:p>
    <w:p w:rsidR="008E6BFF" w:rsidRPr="008E6BFF" w:rsidRDefault="008E6BFF" w:rsidP="008E6BFF">
      <w:pPr>
        <w:widowControl/>
        <w:numPr>
          <w:ilvl w:val="0"/>
          <w:numId w:val="21"/>
        </w:numPr>
        <w:overflowPunct w:val="0"/>
        <w:autoSpaceDE w:val="0"/>
        <w:autoSpaceDN w:val="0"/>
        <w:adjustRightInd w:val="0"/>
        <w:textAlignment w:val="baseline"/>
        <w:rPr>
          <w:rFonts w:ascii="Verdana" w:hAnsi="Verdana"/>
          <w:b/>
          <w:sz w:val="20"/>
          <w:u w:val="single"/>
        </w:rPr>
      </w:pPr>
      <w:r w:rsidRPr="008E6BFF">
        <w:rPr>
          <w:rFonts w:ascii="Verdana" w:hAnsi="Verdana"/>
          <w:sz w:val="20"/>
        </w:rPr>
        <w:t xml:space="preserve">Responsible for planning and implementing sound preschool programs founded in best practice, which will foster the child’s social, spiritual, physical and mental growth.  </w:t>
      </w:r>
    </w:p>
    <w:p w:rsidR="008E6BFF" w:rsidRPr="008E6BFF" w:rsidRDefault="008E6BFF" w:rsidP="008E6BFF">
      <w:pPr>
        <w:widowControl/>
        <w:numPr>
          <w:ilvl w:val="0"/>
          <w:numId w:val="21"/>
        </w:numPr>
        <w:overflowPunct w:val="0"/>
        <w:autoSpaceDE w:val="0"/>
        <w:autoSpaceDN w:val="0"/>
        <w:adjustRightInd w:val="0"/>
        <w:textAlignment w:val="baseline"/>
        <w:rPr>
          <w:rFonts w:ascii="Verdana" w:hAnsi="Verdana"/>
          <w:b/>
          <w:sz w:val="20"/>
          <w:u w:val="single"/>
        </w:rPr>
      </w:pPr>
      <w:r w:rsidRPr="008E6BFF">
        <w:rPr>
          <w:rFonts w:ascii="Verdana" w:hAnsi="Verdana"/>
          <w:sz w:val="20"/>
        </w:rPr>
        <w:t xml:space="preserve">Interact with children. May include activities such as getting down onto the floor to work with the children, running, jumping and lifting set up equipment.  </w:t>
      </w:r>
    </w:p>
    <w:p w:rsidR="008E6BFF" w:rsidRPr="008E6BFF" w:rsidRDefault="008E6BFF" w:rsidP="008E6BFF">
      <w:pPr>
        <w:widowControl/>
        <w:numPr>
          <w:ilvl w:val="0"/>
          <w:numId w:val="21"/>
        </w:numPr>
        <w:overflowPunct w:val="0"/>
        <w:autoSpaceDE w:val="0"/>
        <w:autoSpaceDN w:val="0"/>
        <w:adjustRightInd w:val="0"/>
        <w:textAlignment w:val="baseline"/>
        <w:rPr>
          <w:rFonts w:ascii="Verdana" w:hAnsi="Verdana"/>
          <w:b/>
          <w:sz w:val="20"/>
          <w:u w:val="single"/>
        </w:rPr>
      </w:pPr>
      <w:r w:rsidRPr="008E6BFF">
        <w:rPr>
          <w:rFonts w:ascii="Verdana" w:hAnsi="Verdana"/>
          <w:sz w:val="20"/>
        </w:rPr>
        <w:t>Good oral and written communication skills with children and adults, which include patience and a mature professional attitude.</w:t>
      </w:r>
    </w:p>
    <w:p w:rsidR="008E6BFF" w:rsidRPr="008E6BFF" w:rsidRDefault="008E6BFF" w:rsidP="008E6BFF">
      <w:pPr>
        <w:widowControl/>
        <w:numPr>
          <w:ilvl w:val="0"/>
          <w:numId w:val="21"/>
        </w:numPr>
        <w:overflowPunct w:val="0"/>
        <w:autoSpaceDE w:val="0"/>
        <w:autoSpaceDN w:val="0"/>
        <w:adjustRightInd w:val="0"/>
        <w:textAlignment w:val="baseline"/>
        <w:rPr>
          <w:rFonts w:ascii="Verdana" w:hAnsi="Verdana"/>
          <w:b/>
          <w:sz w:val="20"/>
          <w:u w:val="single"/>
        </w:rPr>
      </w:pPr>
      <w:r w:rsidRPr="008E6BFF">
        <w:rPr>
          <w:rFonts w:ascii="Verdana" w:hAnsi="Verdana"/>
          <w:sz w:val="20"/>
        </w:rPr>
        <w:t>Good decision-making skills, ability to adapt the program as the situation requires.</w:t>
      </w:r>
    </w:p>
    <w:p w:rsidR="008E6BFF" w:rsidRPr="008E6BFF" w:rsidRDefault="008E6BFF" w:rsidP="008E6BFF">
      <w:pPr>
        <w:widowControl/>
        <w:numPr>
          <w:ilvl w:val="0"/>
          <w:numId w:val="21"/>
        </w:numPr>
        <w:overflowPunct w:val="0"/>
        <w:autoSpaceDE w:val="0"/>
        <w:autoSpaceDN w:val="0"/>
        <w:adjustRightInd w:val="0"/>
        <w:textAlignment w:val="baseline"/>
        <w:rPr>
          <w:rFonts w:ascii="Verdana" w:hAnsi="Verdana"/>
          <w:b/>
          <w:sz w:val="20"/>
          <w:u w:val="single"/>
        </w:rPr>
      </w:pPr>
      <w:r w:rsidRPr="008E6BFF">
        <w:rPr>
          <w:rFonts w:ascii="Verdana" w:hAnsi="Verdana"/>
          <w:sz w:val="20"/>
        </w:rPr>
        <w:t xml:space="preserve">Uphold and exemplify the principles of the YMCA Member Service Program.  </w:t>
      </w:r>
    </w:p>
    <w:p w:rsidR="00D17A31" w:rsidRPr="008E6BFF" w:rsidRDefault="00D17A31" w:rsidP="00D17A31">
      <w:pPr>
        <w:jc w:val="both"/>
        <w:rPr>
          <w:rFonts w:ascii="Verdana" w:hAnsi="Verdana"/>
          <w:sz w:val="20"/>
        </w:rPr>
      </w:pPr>
    </w:p>
    <w:p w:rsidR="00D17A31" w:rsidRPr="008E6BFF" w:rsidRDefault="00D17A31" w:rsidP="00D17A31">
      <w:pPr>
        <w:jc w:val="both"/>
        <w:rPr>
          <w:rFonts w:ascii="Verdana" w:hAnsi="Verdana"/>
          <w:b/>
          <w:bCs/>
          <w:sz w:val="20"/>
          <w:u w:val="single"/>
        </w:rPr>
      </w:pPr>
      <w:r w:rsidRPr="008E6BFF">
        <w:rPr>
          <w:rFonts w:ascii="Verdana" w:hAnsi="Verdana"/>
          <w:b/>
          <w:bCs/>
          <w:sz w:val="20"/>
          <w:u w:val="single"/>
        </w:rPr>
        <w:t>Qualifications:</w:t>
      </w:r>
    </w:p>
    <w:p w:rsidR="00D17A31" w:rsidRPr="008E6BFF" w:rsidRDefault="00D17A31" w:rsidP="00D17A31">
      <w:pPr>
        <w:jc w:val="both"/>
        <w:rPr>
          <w:rFonts w:ascii="Verdana" w:hAnsi="Verdana"/>
          <w:b/>
          <w:bCs/>
          <w:sz w:val="20"/>
          <w:u w:val="single"/>
        </w:rPr>
      </w:pPr>
    </w:p>
    <w:p w:rsidR="00D546D6" w:rsidRPr="00031CC6" w:rsidRDefault="00D546D6" w:rsidP="00D546D6">
      <w:pPr>
        <w:pStyle w:val="Default"/>
        <w:numPr>
          <w:ilvl w:val="0"/>
          <w:numId w:val="27"/>
        </w:numPr>
        <w:spacing w:after="18"/>
        <w:rPr>
          <w:sz w:val="20"/>
          <w:szCs w:val="20"/>
        </w:rPr>
      </w:pPr>
      <w:r w:rsidRPr="00031CC6">
        <w:rPr>
          <w:sz w:val="20"/>
          <w:szCs w:val="20"/>
        </w:rPr>
        <w:t xml:space="preserve">The candidate must be at least 16 years old </w:t>
      </w:r>
    </w:p>
    <w:p w:rsidR="00D546D6" w:rsidRPr="00031CC6" w:rsidRDefault="00D546D6" w:rsidP="00D546D6">
      <w:pPr>
        <w:pStyle w:val="Default"/>
        <w:numPr>
          <w:ilvl w:val="0"/>
          <w:numId w:val="27"/>
        </w:numPr>
        <w:spacing w:after="18"/>
        <w:rPr>
          <w:sz w:val="20"/>
          <w:szCs w:val="20"/>
        </w:rPr>
      </w:pPr>
      <w:r w:rsidRPr="00031CC6">
        <w:rPr>
          <w:sz w:val="20"/>
          <w:szCs w:val="20"/>
        </w:rPr>
        <w:t xml:space="preserve">Experience in supervision of youth is preferred, will work with youth ages 3-12 years old </w:t>
      </w:r>
    </w:p>
    <w:p w:rsidR="00D546D6" w:rsidRPr="00031CC6" w:rsidRDefault="00D546D6" w:rsidP="00D546D6">
      <w:pPr>
        <w:pStyle w:val="Default"/>
        <w:numPr>
          <w:ilvl w:val="0"/>
          <w:numId w:val="27"/>
        </w:numPr>
        <w:spacing w:after="18"/>
        <w:rPr>
          <w:sz w:val="20"/>
          <w:szCs w:val="20"/>
        </w:rPr>
      </w:pPr>
      <w:r w:rsidRPr="00031CC6">
        <w:rPr>
          <w:sz w:val="20"/>
          <w:szCs w:val="20"/>
        </w:rPr>
        <w:t xml:space="preserve">Must possess skills in human relations, planning, promotion, and youth supervision </w:t>
      </w:r>
    </w:p>
    <w:p w:rsidR="00D546D6" w:rsidRPr="00031CC6" w:rsidRDefault="00D546D6" w:rsidP="00D546D6">
      <w:pPr>
        <w:pStyle w:val="Default"/>
        <w:numPr>
          <w:ilvl w:val="0"/>
          <w:numId w:val="27"/>
        </w:numPr>
        <w:spacing w:after="18"/>
        <w:rPr>
          <w:sz w:val="20"/>
          <w:szCs w:val="20"/>
        </w:rPr>
      </w:pPr>
      <w:r w:rsidRPr="00031CC6">
        <w:rPr>
          <w:sz w:val="20"/>
          <w:szCs w:val="20"/>
        </w:rPr>
        <w:t xml:space="preserve">Creativity, initiative, flexibility, eagerness to seek out and involve others and genuine concern for today’s youth are essential </w:t>
      </w:r>
    </w:p>
    <w:p w:rsidR="00D546D6" w:rsidRPr="00031CC6" w:rsidRDefault="00D546D6" w:rsidP="00D546D6">
      <w:pPr>
        <w:pStyle w:val="Default"/>
        <w:numPr>
          <w:ilvl w:val="0"/>
          <w:numId w:val="27"/>
        </w:numPr>
        <w:spacing w:after="18"/>
        <w:rPr>
          <w:sz w:val="20"/>
          <w:szCs w:val="20"/>
        </w:rPr>
      </w:pPr>
      <w:r w:rsidRPr="00031CC6">
        <w:rPr>
          <w:rFonts w:cs="Arial"/>
          <w:sz w:val="20"/>
          <w:szCs w:val="20"/>
        </w:rPr>
        <w:t xml:space="preserve">This position requires certification in CPR/AED Pro, O2, First Aid and the competency to respond to emergency situations. </w:t>
      </w:r>
      <w:r w:rsidRPr="00031CC6">
        <w:rPr>
          <w:rFonts w:cs="Arial"/>
          <w:sz w:val="20"/>
          <w:szCs w:val="20"/>
          <w:u w:val="single"/>
        </w:rPr>
        <w:t>Certifications are required within 60 days of hire</w:t>
      </w:r>
      <w:r w:rsidRPr="00031CC6">
        <w:rPr>
          <w:rFonts w:cs="Arial"/>
          <w:sz w:val="20"/>
          <w:szCs w:val="20"/>
        </w:rPr>
        <w:t>. Training opportunities will be available and provided by the YMCA</w:t>
      </w:r>
    </w:p>
    <w:p w:rsidR="00D17A31" w:rsidRDefault="00D17A31" w:rsidP="00D17A31">
      <w:pPr>
        <w:jc w:val="both"/>
        <w:rPr>
          <w:rFonts w:ascii="Verdana" w:hAnsi="Verdana"/>
          <w:sz w:val="20"/>
        </w:rPr>
      </w:pPr>
    </w:p>
    <w:p w:rsidR="00D17A31" w:rsidRDefault="00D17A31" w:rsidP="00D17A31">
      <w:pPr>
        <w:jc w:val="both"/>
        <w:rPr>
          <w:rFonts w:ascii="Verdana" w:hAnsi="Verdana"/>
          <w:b/>
          <w:sz w:val="20"/>
          <w:u w:val="single"/>
        </w:rPr>
      </w:pPr>
    </w:p>
    <w:p w:rsidR="00D17A31" w:rsidRDefault="00D17A31" w:rsidP="00D17A31">
      <w:pPr>
        <w:jc w:val="both"/>
        <w:rPr>
          <w:rFonts w:ascii="Verdana" w:hAnsi="Verdana"/>
          <w:b/>
          <w:sz w:val="20"/>
          <w:u w:val="single"/>
        </w:rPr>
      </w:pPr>
      <w:r>
        <w:rPr>
          <w:rFonts w:ascii="Verdana" w:hAnsi="Verdana"/>
          <w:b/>
          <w:sz w:val="20"/>
          <w:u w:val="single"/>
        </w:rPr>
        <w:t>Benefits:</w:t>
      </w:r>
    </w:p>
    <w:p w:rsidR="00D17A31" w:rsidRDefault="00D17A31" w:rsidP="00D17A31">
      <w:pPr>
        <w:spacing w:line="276" w:lineRule="auto"/>
        <w:jc w:val="both"/>
        <w:rPr>
          <w:rFonts w:ascii="Verdana" w:hAnsi="Verdana"/>
          <w:sz w:val="20"/>
        </w:rPr>
      </w:pPr>
      <w:r>
        <w:rPr>
          <w:rFonts w:ascii="Verdana" w:hAnsi="Verdana" w:cs="Arial"/>
          <w:sz w:val="20"/>
        </w:rPr>
        <w:t>Excellent benefits include a free membership and discounted YMCA child care and other programs. The incumbent will exhibit the core values of caring, honesty, respect, and responsibility in all aspects of their work with the YMCA.</w:t>
      </w:r>
    </w:p>
    <w:p w:rsidR="00D17A31" w:rsidRDefault="00D17A31" w:rsidP="00D17A31">
      <w:pPr>
        <w:jc w:val="both"/>
        <w:rPr>
          <w:rFonts w:ascii="Verdana" w:hAnsi="Verdana"/>
          <w:sz w:val="20"/>
        </w:rPr>
      </w:pPr>
    </w:p>
    <w:p w:rsidR="00D17A31" w:rsidRDefault="00D17A31" w:rsidP="00D17A31">
      <w:pPr>
        <w:ind w:left="2880" w:hanging="2160"/>
        <w:jc w:val="both"/>
        <w:rPr>
          <w:rFonts w:ascii="Verdana" w:hAnsi="Verdana"/>
          <w:sz w:val="20"/>
        </w:rPr>
      </w:pPr>
    </w:p>
    <w:p w:rsidR="00D17A31" w:rsidRPr="000247A2" w:rsidRDefault="00D17A31" w:rsidP="00D17A31">
      <w:pPr>
        <w:tabs>
          <w:tab w:val="left" w:pos="1620"/>
        </w:tabs>
        <w:jc w:val="both"/>
        <w:rPr>
          <w:rFonts w:ascii="Verdana" w:hAnsi="Verdana"/>
          <w:b/>
          <w:bCs/>
          <w:sz w:val="20"/>
        </w:rPr>
      </w:pPr>
      <w:r w:rsidRPr="000247A2">
        <w:rPr>
          <w:rFonts w:ascii="Verdana" w:hAnsi="Verdana"/>
          <w:b/>
          <w:bCs/>
          <w:sz w:val="20"/>
          <w:u w:val="single"/>
        </w:rPr>
        <w:t>Deadline:</w:t>
      </w:r>
      <w:r w:rsidRPr="000247A2">
        <w:rPr>
          <w:rFonts w:ascii="Verdana" w:hAnsi="Verdana"/>
          <w:b/>
          <w:bCs/>
          <w:sz w:val="20"/>
        </w:rPr>
        <w:tab/>
        <w:t xml:space="preserve"> </w:t>
      </w:r>
      <w:r w:rsidR="00F7243B" w:rsidRPr="000247A2">
        <w:rPr>
          <w:rFonts w:ascii="Verdana" w:hAnsi="Verdana"/>
          <w:b/>
          <w:bCs/>
          <w:sz w:val="20"/>
        </w:rPr>
        <w:tab/>
      </w:r>
      <w:r w:rsidR="00C83C5C">
        <w:rPr>
          <w:rFonts w:ascii="Verdana" w:hAnsi="Verdana"/>
          <w:b/>
          <w:bCs/>
          <w:sz w:val="20"/>
        </w:rPr>
        <w:t>January 19, 2018</w:t>
      </w:r>
      <w:bookmarkStart w:id="0" w:name="_GoBack"/>
      <w:bookmarkEnd w:id="0"/>
    </w:p>
    <w:p w:rsidR="00D17A31" w:rsidRPr="00F7243B" w:rsidRDefault="00D17A31" w:rsidP="00D17A31">
      <w:pPr>
        <w:jc w:val="both"/>
        <w:rPr>
          <w:rFonts w:ascii="Verdana" w:hAnsi="Verdana"/>
          <w:szCs w:val="24"/>
        </w:rPr>
      </w:pPr>
    </w:p>
    <w:p w:rsidR="00D17A31" w:rsidRPr="000247A2" w:rsidRDefault="00D17A31" w:rsidP="00D17A31">
      <w:pPr>
        <w:tabs>
          <w:tab w:val="left" w:pos="1620"/>
        </w:tabs>
        <w:jc w:val="both"/>
        <w:rPr>
          <w:rFonts w:ascii="Verdana" w:hAnsi="Verdana"/>
          <w:b/>
          <w:bCs/>
          <w:sz w:val="20"/>
        </w:rPr>
      </w:pPr>
      <w:r w:rsidRPr="000247A2">
        <w:rPr>
          <w:rFonts w:ascii="Verdana" w:hAnsi="Verdana"/>
          <w:b/>
          <w:bCs/>
          <w:sz w:val="20"/>
          <w:u w:val="single"/>
        </w:rPr>
        <w:t>Apply Online:</w:t>
      </w:r>
      <w:r w:rsidR="000247A2">
        <w:rPr>
          <w:rFonts w:ascii="Verdana" w:hAnsi="Verdana"/>
          <w:b/>
          <w:bCs/>
          <w:sz w:val="20"/>
          <w:u w:val="single"/>
        </w:rPr>
        <w:tab/>
      </w:r>
      <w:r w:rsidRPr="000247A2">
        <w:rPr>
          <w:rFonts w:ascii="Verdana" w:hAnsi="Verdana"/>
          <w:b/>
          <w:bCs/>
          <w:sz w:val="20"/>
        </w:rPr>
        <w:tab/>
      </w:r>
      <w:hyperlink r:id="rId8" w:history="1">
        <w:r w:rsidR="00B40A2C" w:rsidRPr="000247A2">
          <w:rPr>
            <w:rStyle w:val="Hyperlink"/>
            <w:rFonts w:ascii="Verdana" w:hAnsi="Verdana"/>
            <w:b/>
            <w:bCs/>
            <w:sz w:val="20"/>
          </w:rPr>
          <w:t>https://apply.ymcamke.org</w:t>
        </w:r>
      </w:hyperlink>
    </w:p>
    <w:p w:rsidR="00D17A31" w:rsidRDefault="00D17A31" w:rsidP="00D17A31">
      <w:pPr>
        <w:jc w:val="both"/>
        <w:rPr>
          <w:rFonts w:ascii="Verdana" w:hAnsi="Verdana"/>
          <w:sz w:val="20"/>
        </w:rPr>
      </w:pPr>
    </w:p>
    <w:p w:rsidR="00173680" w:rsidRPr="00071AE4" w:rsidRDefault="00173680" w:rsidP="00D17A31">
      <w:pPr>
        <w:jc w:val="both"/>
        <w:rPr>
          <w:rFonts w:ascii="Verdana" w:hAnsi="Verdana"/>
          <w:b/>
          <w:bCs/>
          <w:sz w:val="22"/>
          <w:szCs w:val="22"/>
        </w:rPr>
      </w:pPr>
    </w:p>
    <w:sectPr w:rsidR="00173680" w:rsidRPr="00071AE4" w:rsidSect="00325F40">
      <w:footerReference w:type="default" r:id="rId9"/>
      <w:endnotePr>
        <w:numFmt w:val="decimal"/>
      </w:endnotePr>
      <w:type w:val="continuous"/>
      <w:pgSz w:w="12240" w:h="15840"/>
      <w:pgMar w:top="630" w:right="1080" w:bottom="720" w:left="900" w:header="180" w:footer="38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64" w:rsidRDefault="00634064" w:rsidP="00325F40">
      <w:r>
        <w:separator/>
      </w:r>
    </w:p>
  </w:endnote>
  <w:endnote w:type="continuationSeparator" w:id="0">
    <w:p w:rsidR="00634064" w:rsidRDefault="00634064" w:rsidP="003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064" w:rsidRDefault="00634064">
    <w:pPr>
      <w:pStyle w:val="Footer"/>
    </w:pPr>
    <w:r>
      <w:rPr>
        <w:rFonts w:ascii="Verdana" w:hAnsi="Verdana"/>
        <w:b/>
        <w:i/>
        <w:iCs/>
        <w:noProof/>
        <w:snapToGrid/>
        <w:color w:val="58267E"/>
        <w:sz w:val="16"/>
        <w:szCs w:val="18"/>
      </w:rPr>
      <mc:AlternateContent>
        <mc:Choice Requires="wps">
          <w:drawing>
            <wp:anchor distT="0" distB="0" distL="114300" distR="114300" simplePos="0" relativeHeight="251657728" behindDoc="0" locked="0" layoutInCell="1" allowOverlap="1" wp14:anchorId="1D960D25" wp14:editId="20831345">
              <wp:simplePos x="0" y="0"/>
              <wp:positionH relativeFrom="column">
                <wp:posOffset>5057140</wp:posOffset>
              </wp:positionH>
              <wp:positionV relativeFrom="paragraph">
                <wp:posOffset>1905</wp:posOffset>
              </wp:positionV>
              <wp:extent cx="1812290" cy="534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534670"/>
                      </a:xfrm>
                      <a:prstGeom prst="rect">
                        <a:avLst/>
                      </a:prstGeom>
                      <a:solidFill>
                        <a:srgbClr val="FFFFFF"/>
                      </a:solidFill>
                      <a:ln w="9525">
                        <a:noFill/>
                        <a:miter lim="800000"/>
                        <a:headEnd/>
                        <a:tailEnd/>
                      </a:ln>
                    </wps:spPr>
                    <wps:txbx>
                      <w:txbxContent>
                        <w:p w:rsidR="00634064" w:rsidRPr="007B3A77" w:rsidRDefault="00634064"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634064" w:rsidRPr="007B3A77" w:rsidRDefault="00634064"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634064" w:rsidRDefault="00634064" w:rsidP="00325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60D25" id="_x0000_t202" coordsize="21600,21600" o:spt="202" path="m,l,21600r21600,l21600,xe">
              <v:stroke joinstyle="miter"/>
              <v:path gradientshapeok="t" o:connecttype="rect"/>
            </v:shapetype>
            <v:shape id="Text Box 1" o:spid="_x0000_s1026" type="#_x0000_t202" style="position:absolute;margin-left:398.2pt;margin-top:.15pt;width:142.7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" stroked="f">
              <v:textbox>
                <w:txbxContent>
                  <w:p w:rsidR="00634064" w:rsidRPr="007B3A77" w:rsidRDefault="00634064"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634064" w:rsidRPr="007B3A77" w:rsidRDefault="00634064"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634064" w:rsidRDefault="00634064" w:rsidP="00325F40"/>
                </w:txbxContent>
              </v:textbox>
            </v:shape>
          </w:pict>
        </mc:Fallback>
      </mc:AlternateContent>
    </w:r>
  </w:p>
  <w:p w:rsidR="00634064" w:rsidRPr="007B3A77" w:rsidRDefault="00634064" w:rsidP="007B3A77">
    <w:pPr>
      <w:pStyle w:val="Footer"/>
    </w:pPr>
    <w:r w:rsidRPr="005F73A5">
      <w:rPr>
        <w:rFonts w:ascii="Verdana" w:hAnsi="Verdana"/>
        <w:b/>
        <w:i/>
        <w:iCs/>
        <w:noProof/>
        <w:color w:val="2D875A"/>
        <w:sz w:val="16"/>
        <w:szCs w:val="18"/>
      </w:rPr>
      <w:t>The Y is the nation’s leading nonprofit committed to strengthening communities</w:t>
    </w:r>
    <w:r>
      <w:rPr>
        <w:rFonts w:ascii="Verdana" w:hAnsi="Verdana"/>
        <w:b/>
        <w:i/>
        <w:iCs/>
        <w:noProof/>
        <w:color w:val="2D875A"/>
        <w:sz w:val="16"/>
        <w:szCs w:val="18"/>
      </w:rPr>
      <w:t xml:space="preserve">           </w:t>
    </w:r>
  </w:p>
  <w:p w:rsidR="00634064" w:rsidRPr="005F73A5" w:rsidRDefault="00634064" w:rsidP="007B3A77">
    <w:pPr>
      <w:rPr>
        <w:rFonts w:ascii="Verdana" w:hAnsi="Verdana"/>
        <w:b/>
        <w:i/>
        <w:iCs/>
        <w:noProof/>
        <w:color w:val="2D875A"/>
        <w:sz w:val="16"/>
        <w:szCs w:val="18"/>
      </w:rPr>
    </w:pPr>
    <w:r>
      <w:rPr>
        <w:rFonts w:ascii="Verdana" w:hAnsi="Verdana"/>
        <w:b/>
        <w:i/>
        <w:iCs/>
        <w:noProof/>
        <w:color w:val="2D875A"/>
        <w:sz w:val="16"/>
        <w:szCs w:val="18"/>
      </w:rPr>
      <w:t xml:space="preserve">            </w:t>
    </w:r>
    <w:r w:rsidRPr="005F73A5">
      <w:rPr>
        <w:rFonts w:ascii="Verdana" w:hAnsi="Verdana"/>
        <w:b/>
        <w:i/>
        <w:iCs/>
        <w:noProof/>
        <w:color w:val="2D875A"/>
        <w:sz w:val="16"/>
        <w:szCs w:val="18"/>
      </w:rPr>
      <w:t>through youth development, healthy living and social responsibility</w:t>
    </w:r>
  </w:p>
  <w:p w:rsidR="00634064" w:rsidRDefault="00634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64" w:rsidRDefault="00634064" w:rsidP="00325F40">
      <w:r>
        <w:separator/>
      </w:r>
    </w:p>
  </w:footnote>
  <w:footnote w:type="continuationSeparator" w:id="0">
    <w:p w:rsidR="00634064" w:rsidRDefault="00634064" w:rsidP="0032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F596F"/>
    <w:multiLevelType w:val="hybridMultilevel"/>
    <w:tmpl w:val="5C1C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E919B0"/>
    <w:multiLevelType w:val="hybridMultilevel"/>
    <w:tmpl w:val="4148E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F79BF"/>
    <w:multiLevelType w:val="hybridMultilevel"/>
    <w:tmpl w:val="E3F4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59648E"/>
    <w:multiLevelType w:val="hybridMultilevel"/>
    <w:tmpl w:val="DFA66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001223"/>
    <w:multiLevelType w:val="hybridMultilevel"/>
    <w:tmpl w:val="2F26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F27CF"/>
    <w:multiLevelType w:val="hybridMultilevel"/>
    <w:tmpl w:val="BF8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D0183"/>
    <w:multiLevelType w:val="hybridMultilevel"/>
    <w:tmpl w:val="5F9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80408"/>
    <w:multiLevelType w:val="hybridMultilevel"/>
    <w:tmpl w:val="A2F2C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386A2F"/>
    <w:multiLevelType w:val="hybridMultilevel"/>
    <w:tmpl w:val="2144AF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691F59"/>
    <w:multiLevelType w:val="hybridMultilevel"/>
    <w:tmpl w:val="7602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91D50"/>
    <w:multiLevelType w:val="hybridMultilevel"/>
    <w:tmpl w:val="6BF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406D7"/>
    <w:multiLevelType w:val="hybridMultilevel"/>
    <w:tmpl w:val="49D0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E3584"/>
    <w:multiLevelType w:val="hybridMultilevel"/>
    <w:tmpl w:val="7AC6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B58A9"/>
    <w:multiLevelType w:val="hybridMultilevel"/>
    <w:tmpl w:val="7038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B6A65"/>
    <w:multiLevelType w:val="hybridMultilevel"/>
    <w:tmpl w:val="DAF2266C"/>
    <w:lvl w:ilvl="0" w:tplc="72302E5C">
      <w:numFmt w:val="bullet"/>
      <w:lvlText w:val=""/>
      <w:lvlJc w:val="left"/>
      <w:pPr>
        <w:ind w:left="3420" w:hanging="360"/>
      </w:pPr>
      <w:rPr>
        <w:rFonts w:ascii="Wingdings" w:eastAsia="Calibri" w:hAnsi="Wingdings" w:cs="Times New Roman" w:hint="default"/>
        <w:sz w:val="20"/>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7" w15:restartNumberingAfterBreak="0">
    <w:nsid w:val="488B3444"/>
    <w:multiLevelType w:val="hybridMultilevel"/>
    <w:tmpl w:val="98F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A757E7"/>
    <w:multiLevelType w:val="hybridMultilevel"/>
    <w:tmpl w:val="FA007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F118CC"/>
    <w:multiLevelType w:val="hybridMultilevel"/>
    <w:tmpl w:val="FF6C7FB6"/>
    <w:lvl w:ilvl="0" w:tplc="04090001">
      <w:start w:val="1"/>
      <w:numFmt w:val="bullet"/>
      <w:lvlText w:val=""/>
      <w:lvlJc w:val="left"/>
      <w:pPr>
        <w:tabs>
          <w:tab w:val="num" w:pos="1440"/>
        </w:tabs>
        <w:ind w:left="1440" w:hanging="360"/>
      </w:pPr>
      <w:rPr>
        <w:rFonts w:ascii="Symbol" w:hAnsi="Symbol" w:hint="default"/>
      </w:rPr>
    </w:lvl>
    <w:lvl w:ilvl="1" w:tplc="FECEC276">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7F22D0E"/>
    <w:multiLevelType w:val="hybridMultilevel"/>
    <w:tmpl w:val="A4FE0E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9644B"/>
    <w:multiLevelType w:val="hybridMultilevel"/>
    <w:tmpl w:val="C566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543A5"/>
    <w:multiLevelType w:val="hybridMultilevel"/>
    <w:tmpl w:val="B3DC7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345547"/>
    <w:multiLevelType w:val="hybridMultilevel"/>
    <w:tmpl w:val="271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C96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BA95959"/>
    <w:multiLevelType w:val="hybridMultilevel"/>
    <w:tmpl w:val="C47073D4"/>
    <w:lvl w:ilvl="0" w:tplc="5E6CB298">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24"/>
  </w:num>
  <w:num w:numId="3">
    <w:abstractNumId w:val="2"/>
  </w:num>
  <w:num w:numId="4">
    <w:abstractNumId w:val="22"/>
  </w:num>
  <w:num w:numId="5">
    <w:abstractNumId w:val="4"/>
  </w:num>
  <w:num w:numId="6">
    <w:abstractNumId w:val="10"/>
  </w:num>
  <w:num w:numId="7">
    <w:abstractNumId w:val="17"/>
  </w:num>
  <w:num w:numId="8">
    <w:abstractNumId w:val="19"/>
  </w:num>
  <w:num w:numId="9">
    <w:abstractNumId w:val="20"/>
  </w:num>
  <w:num w:numId="10">
    <w:abstractNumId w:val="5"/>
  </w:num>
  <w:num w:numId="11">
    <w:abstractNumId w:val="25"/>
  </w:num>
  <w:num w:numId="12">
    <w:abstractNumId w:val="18"/>
  </w:num>
  <w:num w:numId="13">
    <w:abstractNumId w:val="9"/>
  </w:num>
  <w:num w:numId="14">
    <w:abstractNumId w:val="23"/>
  </w:num>
  <w:num w:numId="15">
    <w:abstractNumId w:val="14"/>
  </w:num>
  <w:num w:numId="16">
    <w:abstractNumId w:val="12"/>
  </w:num>
  <w:num w:numId="17">
    <w:abstractNumId w:val="16"/>
  </w:num>
  <w:num w:numId="18">
    <w:abstractNumId w:val="11"/>
  </w:num>
  <w:num w:numId="19">
    <w:abstractNumId w:val="8"/>
  </w:num>
  <w:num w:numId="20">
    <w:abstractNumId w:val="7"/>
  </w:num>
  <w:num w:numId="21">
    <w:abstractNumId w:val="13"/>
  </w:num>
  <w:num w:numId="22">
    <w:abstractNumId w:val="1"/>
  </w:num>
  <w:num w:numId="23">
    <w:abstractNumId w:val="15"/>
  </w:num>
  <w:num w:numId="24">
    <w:abstractNumId w:val="6"/>
  </w:num>
  <w:num w:numId="25">
    <w:abstractNumId w:val="13"/>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90113">
      <o:colormru v:ext="edit" colors="#396"/>
      <o:colormenu v:ext="edit" fillcolor="none" strokecolor="#396"/>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21"/>
    <w:rsid w:val="00017657"/>
    <w:rsid w:val="000247A2"/>
    <w:rsid w:val="000425A8"/>
    <w:rsid w:val="00071AE4"/>
    <w:rsid w:val="00077DF5"/>
    <w:rsid w:val="00085C4D"/>
    <w:rsid w:val="000A0971"/>
    <w:rsid w:val="000B2A97"/>
    <w:rsid w:val="000C0AA3"/>
    <w:rsid w:val="000D23E4"/>
    <w:rsid w:val="000F5B71"/>
    <w:rsid w:val="00104250"/>
    <w:rsid w:val="001074B2"/>
    <w:rsid w:val="00123DD7"/>
    <w:rsid w:val="0017139D"/>
    <w:rsid w:val="00173558"/>
    <w:rsid w:val="00173680"/>
    <w:rsid w:val="001A3F5D"/>
    <w:rsid w:val="001D158F"/>
    <w:rsid w:val="002060BA"/>
    <w:rsid w:val="00222FE7"/>
    <w:rsid w:val="00251499"/>
    <w:rsid w:val="00263933"/>
    <w:rsid w:val="0026598A"/>
    <w:rsid w:val="00273E90"/>
    <w:rsid w:val="002800A4"/>
    <w:rsid w:val="00287608"/>
    <w:rsid w:val="002A2783"/>
    <w:rsid w:val="002B25F5"/>
    <w:rsid w:val="002C526E"/>
    <w:rsid w:val="002E01B1"/>
    <w:rsid w:val="002E3330"/>
    <w:rsid w:val="002F1A32"/>
    <w:rsid w:val="00302247"/>
    <w:rsid w:val="00312E21"/>
    <w:rsid w:val="00325F40"/>
    <w:rsid w:val="00341626"/>
    <w:rsid w:val="00351EC4"/>
    <w:rsid w:val="00352D38"/>
    <w:rsid w:val="00381911"/>
    <w:rsid w:val="00391643"/>
    <w:rsid w:val="00400435"/>
    <w:rsid w:val="00472775"/>
    <w:rsid w:val="00486315"/>
    <w:rsid w:val="004C2C8F"/>
    <w:rsid w:val="004D344F"/>
    <w:rsid w:val="004D67C3"/>
    <w:rsid w:val="005070AC"/>
    <w:rsid w:val="00511EFA"/>
    <w:rsid w:val="00524CF8"/>
    <w:rsid w:val="00545FE8"/>
    <w:rsid w:val="0057458E"/>
    <w:rsid w:val="005850EB"/>
    <w:rsid w:val="005952B6"/>
    <w:rsid w:val="005F30BB"/>
    <w:rsid w:val="005F73A5"/>
    <w:rsid w:val="00626817"/>
    <w:rsid w:val="0062786E"/>
    <w:rsid w:val="00634064"/>
    <w:rsid w:val="00644079"/>
    <w:rsid w:val="0068247D"/>
    <w:rsid w:val="006C7CED"/>
    <w:rsid w:val="0070286C"/>
    <w:rsid w:val="007100C3"/>
    <w:rsid w:val="0071176F"/>
    <w:rsid w:val="00735FE8"/>
    <w:rsid w:val="00745E55"/>
    <w:rsid w:val="0076667F"/>
    <w:rsid w:val="00770002"/>
    <w:rsid w:val="007956B4"/>
    <w:rsid w:val="007B3A77"/>
    <w:rsid w:val="007C5336"/>
    <w:rsid w:val="0083679B"/>
    <w:rsid w:val="00845CE9"/>
    <w:rsid w:val="00872E91"/>
    <w:rsid w:val="00874E9E"/>
    <w:rsid w:val="008769BE"/>
    <w:rsid w:val="00876AE6"/>
    <w:rsid w:val="0088607D"/>
    <w:rsid w:val="008D1591"/>
    <w:rsid w:val="008D5379"/>
    <w:rsid w:val="008E0449"/>
    <w:rsid w:val="008E405F"/>
    <w:rsid w:val="008E6BFF"/>
    <w:rsid w:val="00917026"/>
    <w:rsid w:val="00920C6F"/>
    <w:rsid w:val="00952AE8"/>
    <w:rsid w:val="0097104E"/>
    <w:rsid w:val="009732A6"/>
    <w:rsid w:val="00994DFC"/>
    <w:rsid w:val="0099583B"/>
    <w:rsid w:val="009A0494"/>
    <w:rsid w:val="009A200F"/>
    <w:rsid w:val="009C4167"/>
    <w:rsid w:val="009D738C"/>
    <w:rsid w:val="00A20A66"/>
    <w:rsid w:val="00A4647D"/>
    <w:rsid w:val="00A612B3"/>
    <w:rsid w:val="00A715AB"/>
    <w:rsid w:val="00A836E8"/>
    <w:rsid w:val="00AF2B30"/>
    <w:rsid w:val="00B12CE4"/>
    <w:rsid w:val="00B203B8"/>
    <w:rsid w:val="00B20E10"/>
    <w:rsid w:val="00B35F80"/>
    <w:rsid w:val="00B40A2C"/>
    <w:rsid w:val="00BC348A"/>
    <w:rsid w:val="00BE01F1"/>
    <w:rsid w:val="00BE08F9"/>
    <w:rsid w:val="00C27750"/>
    <w:rsid w:val="00C3521C"/>
    <w:rsid w:val="00C442CF"/>
    <w:rsid w:val="00C53FDB"/>
    <w:rsid w:val="00C608D9"/>
    <w:rsid w:val="00C615C6"/>
    <w:rsid w:val="00C67160"/>
    <w:rsid w:val="00C83C5C"/>
    <w:rsid w:val="00CA27D3"/>
    <w:rsid w:val="00CA3252"/>
    <w:rsid w:val="00CC4193"/>
    <w:rsid w:val="00D05F28"/>
    <w:rsid w:val="00D16A78"/>
    <w:rsid w:val="00D17A31"/>
    <w:rsid w:val="00D32084"/>
    <w:rsid w:val="00D35BDF"/>
    <w:rsid w:val="00D36A2B"/>
    <w:rsid w:val="00D546D6"/>
    <w:rsid w:val="00D55848"/>
    <w:rsid w:val="00D6205C"/>
    <w:rsid w:val="00D70A14"/>
    <w:rsid w:val="00DA39C1"/>
    <w:rsid w:val="00DB7F0D"/>
    <w:rsid w:val="00DC11FC"/>
    <w:rsid w:val="00DE4C23"/>
    <w:rsid w:val="00DE67AB"/>
    <w:rsid w:val="00E3660E"/>
    <w:rsid w:val="00E76AB8"/>
    <w:rsid w:val="00E92B1A"/>
    <w:rsid w:val="00E95666"/>
    <w:rsid w:val="00EA5030"/>
    <w:rsid w:val="00ED36C4"/>
    <w:rsid w:val="00ED3869"/>
    <w:rsid w:val="00EF3918"/>
    <w:rsid w:val="00F5769F"/>
    <w:rsid w:val="00F7243B"/>
    <w:rsid w:val="00FB1112"/>
    <w:rsid w:val="00FD04C0"/>
    <w:rsid w:val="00FE130B"/>
    <w:rsid w:val="00FF40C9"/>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396"/>
      <o:colormenu v:ext="edit" fillcolor="none" strokecolor="#396"/>
    </o:shapedefaults>
    <o:shapelayout v:ext="edit">
      <o:idmap v:ext="edit" data="1"/>
    </o:shapelayout>
  </w:shapeDefaults>
  <w:decimalSymbol w:val="."/>
  <w:listSeparator w:val=","/>
  <w15:docId w15:val="{0E0028BB-A8BC-4DBD-A34A-6C9488F5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7D"/>
    <w:pPr>
      <w:widowControl w:val="0"/>
    </w:pPr>
    <w:rPr>
      <w:snapToGrid w:val="0"/>
      <w:sz w:val="24"/>
    </w:rPr>
  </w:style>
  <w:style w:type="paragraph" w:styleId="Heading1">
    <w:name w:val="heading 1"/>
    <w:basedOn w:val="Normal"/>
    <w:next w:val="Normal"/>
    <w:qFormat/>
    <w:rsid w:val="000B2A97"/>
    <w:pPr>
      <w:keepNext/>
      <w:autoSpaceDE w:val="0"/>
      <w:autoSpaceDN w:val="0"/>
      <w:adjustRightInd w:val="0"/>
      <w:jc w:val="both"/>
      <w:outlineLvl w:val="0"/>
    </w:pPr>
    <w:rPr>
      <w:b/>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47D"/>
  </w:style>
  <w:style w:type="paragraph" w:customStyle="1" w:styleId="Level1">
    <w:name w:val="Level 1"/>
    <w:basedOn w:val="Normal"/>
    <w:rsid w:val="00A4647D"/>
    <w:pPr>
      <w:ind w:left="720" w:hanging="720"/>
    </w:pPr>
  </w:style>
  <w:style w:type="character" w:styleId="Hyperlink">
    <w:name w:val="Hyperlink"/>
    <w:basedOn w:val="DefaultParagraphFont"/>
    <w:rsid w:val="00A4647D"/>
    <w:rPr>
      <w:color w:val="0000FF"/>
      <w:u w:val="single"/>
    </w:rPr>
  </w:style>
  <w:style w:type="character" w:styleId="FollowedHyperlink">
    <w:name w:val="FollowedHyperlink"/>
    <w:basedOn w:val="DefaultParagraphFont"/>
    <w:rsid w:val="00A4647D"/>
    <w:rPr>
      <w:color w:val="800080"/>
      <w:u w:val="single"/>
    </w:rPr>
  </w:style>
  <w:style w:type="paragraph" w:styleId="BalloonText">
    <w:name w:val="Balloon Text"/>
    <w:basedOn w:val="Normal"/>
    <w:semiHidden/>
    <w:rsid w:val="00DE67AB"/>
    <w:rPr>
      <w:rFonts w:ascii="Tahoma" w:hAnsi="Tahoma" w:cs="Tahoma"/>
      <w:sz w:val="16"/>
      <w:szCs w:val="16"/>
    </w:rPr>
  </w:style>
  <w:style w:type="character" w:customStyle="1" w:styleId="InitialStyle">
    <w:name w:val="InitialStyle"/>
    <w:rsid w:val="00341626"/>
    <w:rPr>
      <w:rFonts w:ascii="Times New Roman" w:hAnsi="Times New Roman"/>
      <w:color w:val="auto"/>
      <w:spacing w:val="0"/>
      <w:sz w:val="24"/>
    </w:rPr>
  </w:style>
  <w:style w:type="paragraph" w:styleId="ListParagraph">
    <w:name w:val="List Paragraph"/>
    <w:basedOn w:val="Normal"/>
    <w:uiPriority w:val="34"/>
    <w:qFormat/>
    <w:rsid w:val="000D23E4"/>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rsid w:val="00325F40"/>
    <w:pPr>
      <w:tabs>
        <w:tab w:val="center" w:pos="4680"/>
        <w:tab w:val="right" w:pos="9360"/>
      </w:tabs>
    </w:pPr>
  </w:style>
  <w:style w:type="character" w:customStyle="1" w:styleId="HeaderChar">
    <w:name w:val="Header Char"/>
    <w:basedOn w:val="DefaultParagraphFont"/>
    <w:link w:val="Header"/>
    <w:rsid w:val="00325F40"/>
    <w:rPr>
      <w:snapToGrid w:val="0"/>
      <w:sz w:val="24"/>
    </w:rPr>
  </w:style>
  <w:style w:type="paragraph" w:styleId="Footer">
    <w:name w:val="footer"/>
    <w:basedOn w:val="Normal"/>
    <w:link w:val="FooterChar"/>
    <w:rsid w:val="00325F40"/>
    <w:pPr>
      <w:tabs>
        <w:tab w:val="center" w:pos="4680"/>
        <w:tab w:val="right" w:pos="9360"/>
      </w:tabs>
    </w:pPr>
  </w:style>
  <w:style w:type="character" w:customStyle="1" w:styleId="FooterChar">
    <w:name w:val="Footer Char"/>
    <w:basedOn w:val="DefaultParagraphFont"/>
    <w:link w:val="Footer"/>
    <w:rsid w:val="00325F40"/>
    <w:rPr>
      <w:snapToGrid w:val="0"/>
      <w:sz w:val="24"/>
    </w:rPr>
  </w:style>
  <w:style w:type="paragraph" w:customStyle="1" w:styleId="Default">
    <w:name w:val="Default"/>
    <w:rsid w:val="00D546D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0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fa.kronostm.com/index.jsp?locale=en_US&amp;APPLICATIONNAME=YMCAofMetropolitanMilwaukeeKTMDReqEx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OPEN POSITION ANNOUNCEMENT</vt:lpstr>
    </vt:vector>
  </TitlesOfParts>
  <Company>OF METRO MILWAUKEE</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POSITION ANNOUNCEMENT</dc:title>
  <dc:creator>YMCA</dc:creator>
  <cp:lastModifiedBy>Koppelmann, Karl</cp:lastModifiedBy>
  <cp:revision>3</cp:revision>
  <cp:lastPrinted>2015-01-25T17:38:00Z</cp:lastPrinted>
  <dcterms:created xsi:type="dcterms:W3CDTF">2018-01-05T16:15:00Z</dcterms:created>
  <dcterms:modified xsi:type="dcterms:W3CDTF">2018-01-05T16:15:00Z</dcterms:modified>
</cp:coreProperties>
</file>